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BE381" w14:textId="1F87BBCD" w:rsidR="003972FF" w:rsidRPr="000707F4" w:rsidRDefault="005D04D2" w:rsidP="0067226B">
      <w:pPr>
        <w:ind w:left="-567" w:right="-2" w:firstLine="567"/>
        <w:jc w:val="center"/>
        <w:rPr>
          <w:b/>
        </w:rPr>
      </w:pPr>
      <w:r w:rsidRPr="000707F4">
        <w:rPr>
          <w:b/>
        </w:rPr>
        <w:t>ИТОГОВЫЙ</w:t>
      </w:r>
      <w:r w:rsidR="003972FF" w:rsidRPr="000707F4">
        <w:rPr>
          <w:b/>
        </w:rPr>
        <w:t xml:space="preserve"> ДОКУМЕНТ </w:t>
      </w:r>
      <w:r w:rsidR="002B2F29" w:rsidRPr="000707F4">
        <w:rPr>
          <w:b/>
        </w:rPr>
        <w:t>ПУБЛИЧНЫХ СЛУШАНИЙ ПО ПР</w:t>
      </w:r>
      <w:r w:rsidR="00AB0AFD" w:rsidRPr="000707F4">
        <w:rPr>
          <w:b/>
        </w:rPr>
        <w:t>ОЕКТУ ИЗМЕНЕНИЙ В УСТАВ ГОРОД</w:t>
      </w:r>
      <w:r w:rsidR="00A617FC" w:rsidRPr="000707F4">
        <w:rPr>
          <w:b/>
        </w:rPr>
        <w:t xml:space="preserve">СКОГО ОКРУГА ГОРОД </w:t>
      </w:r>
      <w:r w:rsidR="002B2F29" w:rsidRPr="000707F4">
        <w:rPr>
          <w:b/>
        </w:rPr>
        <w:t>АРЗАМАС</w:t>
      </w:r>
      <w:r w:rsidR="00AB0AFD" w:rsidRPr="000707F4">
        <w:rPr>
          <w:b/>
        </w:rPr>
        <w:t xml:space="preserve"> НИЖЕГОРОДСКОЙ ОБЛАСТИ</w:t>
      </w:r>
    </w:p>
    <w:p w14:paraId="080384F6" w14:textId="77777777" w:rsidR="00C713F0" w:rsidRPr="000707F4" w:rsidRDefault="00C713F0" w:rsidP="0067226B">
      <w:pPr>
        <w:ind w:left="-567" w:right="-2" w:firstLine="567"/>
        <w:jc w:val="center"/>
      </w:pPr>
    </w:p>
    <w:p w14:paraId="0A109495" w14:textId="77777777" w:rsidR="003972FF" w:rsidRPr="000707F4" w:rsidRDefault="003972FF" w:rsidP="0067226B">
      <w:pPr>
        <w:ind w:left="-567" w:right="-2" w:firstLine="567"/>
        <w:jc w:val="both"/>
      </w:pPr>
      <w:r w:rsidRPr="000707F4">
        <w:t xml:space="preserve">г. Арзамас </w:t>
      </w:r>
    </w:p>
    <w:p w14:paraId="731C14F7" w14:textId="77777777" w:rsidR="00BA0E83" w:rsidRPr="000707F4" w:rsidRDefault="006559AB" w:rsidP="0067226B">
      <w:pPr>
        <w:ind w:left="-567" w:right="-2" w:firstLine="567"/>
        <w:jc w:val="both"/>
      </w:pPr>
      <w:r w:rsidRPr="000707F4">
        <w:t>11 августа</w:t>
      </w:r>
      <w:r w:rsidR="00272805" w:rsidRPr="000707F4">
        <w:t xml:space="preserve"> 202</w:t>
      </w:r>
      <w:r w:rsidRPr="000707F4">
        <w:t>3</w:t>
      </w:r>
      <w:r w:rsidR="003972FF" w:rsidRPr="000707F4">
        <w:t xml:space="preserve"> года</w:t>
      </w:r>
      <w:r w:rsidR="00BA0E83" w:rsidRPr="000707F4">
        <w:t xml:space="preserve"> </w:t>
      </w:r>
    </w:p>
    <w:p w14:paraId="39CB2F82" w14:textId="77777777" w:rsidR="00C713F0" w:rsidRPr="000707F4" w:rsidRDefault="00C713F0" w:rsidP="0067226B">
      <w:pPr>
        <w:ind w:left="-567" w:right="-2" w:firstLine="567"/>
        <w:jc w:val="both"/>
      </w:pPr>
    </w:p>
    <w:p w14:paraId="42EA5E66" w14:textId="3F8D7469" w:rsidR="00A060E0" w:rsidRPr="000707F4" w:rsidRDefault="00A060E0" w:rsidP="00917459">
      <w:pPr>
        <w:ind w:left="-567" w:right="-2" w:firstLine="567"/>
        <w:jc w:val="both"/>
      </w:pPr>
      <w:r w:rsidRPr="000707F4">
        <w:t xml:space="preserve">Количество </w:t>
      </w:r>
      <w:r w:rsidR="00086C13" w:rsidRPr="000707F4">
        <w:t xml:space="preserve">зарегистрированных </w:t>
      </w:r>
      <w:r w:rsidRPr="000707F4">
        <w:t>участников публичных слушаний</w:t>
      </w:r>
      <w:r w:rsidR="00086C13" w:rsidRPr="000707F4">
        <w:t>:</w:t>
      </w:r>
      <w:r w:rsidR="00451B86" w:rsidRPr="000707F4">
        <w:t xml:space="preserve"> </w:t>
      </w:r>
      <w:r w:rsidR="001802A0" w:rsidRPr="001802A0">
        <w:t>63</w:t>
      </w:r>
      <w:r w:rsidR="00451B86" w:rsidRPr="000707F4">
        <w:t xml:space="preserve"> </w:t>
      </w:r>
      <w:r w:rsidR="00086C13" w:rsidRPr="000707F4">
        <w:t>челов</w:t>
      </w:r>
      <w:r w:rsidR="001802A0">
        <w:t>ека</w:t>
      </w:r>
      <w:r w:rsidRPr="000707F4">
        <w:t>.</w:t>
      </w:r>
    </w:p>
    <w:p w14:paraId="34345688" w14:textId="77777777" w:rsidR="00A060E0" w:rsidRPr="000707F4" w:rsidRDefault="00A060E0" w:rsidP="00917459">
      <w:pPr>
        <w:ind w:left="-567" w:right="-2" w:firstLine="567"/>
        <w:jc w:val="both"/>
      </w:pPr>
    </w:p>
    <w:p w14:paraId="56E87353" w14:textId="2B6E1708" w:rsidR="00A060E0" w:rsidRPr="000707F4" w:rsidRDefault="00A060E0" w:rsidP="00917459">
      <w:pPr>
        <w:ind w:left="-567" w:right="-2" w:firstLine="567"/>
        <w:jc w:val="both"/>
      </w:pPr>
      <w:r w:rsidRPr="000707F4">
        <w:rPr>
          <w:u w:val="single"/>
        </w:rPr>
        <w:t>Тема обсуждения</w:t>
      </w:r>
      <w:r w:rsidRPr="000707F4">
        <w:t>: Изменения в Устав город</w:t>
      </w:r>
      <w:r w:rsidR="00422D1E" w:rsidRPr="000707F4">
        <w:t xml:space="preserve">ского округа город </w:t>
      </w:r>
      <w:r w:rsidRPr="000707F4">
        <w:t>Арзамас Нижегородской области, принятые за основу решением городской Думы городского округа город Арз</w:t>
      </w:r>
      <w:r w:rsidR="00272805" w:rsidRPr="000707F4">
        <w:t xml:space="preserve">амас Нижегородской области от </w:t>
      </w:r>
      <w:r w:rsidR="00370D88" w:rsidRPr="000707F4">
        <w:t>30</w:t>
      </w:r>
      <w:r w:rsidR="00272805" w:rsidRPr="000707F4">
        <w:t>.</w:t>
      </w:r>
      <w:r w:rsidR="0022170A" w:rsidRPr="000707F4">
        <w:t>0</w:t>
      </w:r>
      <w:r w:rsidR="00370D88" w:rsidRPr="000707F4">
        <w:t>6</w:t>
      </w:r>
      <w:r w:rsidRPr="000707F4">
        <w:t>.202</w:t>
      </w:r>
      <w:r w:rsidR="00422D1E" w:rsidRPr="000707F4">
        <w:t>3</w:t>
      </w:r>
      <w:r w:rsidRPr="000707F4">
        <w:t>г. №</w:t>
      </w:r>
      <w:r w:rsidR="0022170A" w:rsidRPr="000707F4">
        <w:t>2</w:t>
      </w:r>
      <w:r w:rsidR="00422D1E" w:rsidRPr="000707F4">
        <w:t>63</w:t>
      </w:r>
      <w:r w:rsidR="00EC3A48" w:rsidRPr="000707F4">
        <w:t xml:space="preserve"> </w:t>
      </w:r>
      <w:r w:rsidRPr="000707F4">
        <w:t>«О проекте изменений в Устав город</w:t>
      </w:r>
      <w:r w:rsidR="00422D1E" w:rsidRPr="000707F4">
        <w:t xml:space="preserve">ского округа город </w:t>
      </w:r>
      <w:r w:rsidRPr="000707F4">
        <w:t xml:space="preserve"> Арзамас Нижегородской области и назначении публичных слушаний».</w:t>
      </w:r>
    </w:p>
    <w:p w14:paraId="2E9D21C7" w14:textId="77777777" w:rsidR="00A060E0" w:rsidRPr="000707F4" w:rsidRDefault="00A060E0" w:rsidP="00917459">
      <w:pPr>
        <w:ind w:left="-567" w:right="-2" w:firstLine="567"/>
        <w:jc w:val="both"/>
      </w:pPr>
    </w:p>
    <w:p w14:paraId="05D111D1" w14:textId="577C7C8A" w:rsidR="00407CD9" w:rsidRPr="000707F4" w:rsidRDefault="00EC3A48" w:rsidP="00917459">
      <w:pPr>
        <w:ind w:left="-567" w:right="-2" w:firstLine="567"/>
        <w:jc w:val="both"/>
      </w:pPr>
      <w:r w:rsidRPr="000707F4">
        <w:t xml:space="preserve">В соответствии с </w:t>
      </w:r>
      <w:r w:rsidR="003972FF" w:rsidRPr="000707F4">
        <w:t>Положением о публичных слушаниях в городском округе город Арзамас Ниже</w:t>
      </w:r>
      <w:r w:rsidR="00407CD9" w:rsidRPr="000707F4">
        <w:t>городской области, принятым</w:t>
      </w:r>
      <w:r w:rsidR="00F32FA7" w:rsidRPr="000707F4">
        <w:t xml:space="preserve"> решением</w:t>
      </w:r>
      <w:r w:rsidR="003972FF" w:rsidRPr="000707F4">
        <w:t xml:space="preserve"> городской Думы </w:t>
      </w:r>
      <w:r w:rsidR="00F32FA7" w:rsidRPr="000707F4">
        <w:t>городского округа город Арзамас Нижегоро</w:t>
      </w:r>
      <w:r w:rsidR="00AE05AC" w:rsidRPr="000707F4">
        <w:t>дской области №92 от 24</w:t>
      </w:r>
      <w:r w:rsidR="00086C13" w:rsidRPr="000707F4">
        <w:t>.08.2018</w:t>
      </w:r>
      <w:r w:rsidR="003972FF" w:rsidRPr="000707F4">
        <w:t xml:space="preserve"> года</w:t>
      </w:r>
      <w:r w:rsidR="003626F7" w:rsidRPr="000707F4">
        <w:t>,</w:t>
      </w:r>
    </w:p>
    <w:p w14:paraId="40A52DFB" w14:textId="77777777" w:rsidR="003972FF" w:rsidRPr="000707F4" w:rsidRDefault="003972FF" w:rsidP="00917459">
      <w:pPr>
        <w:ind w:left="-567" w:right="-2" w:firstLine="567"/>
        <w:jc w:val="both"/>
        <w:rPr>
          <w:b/>
          <w:spacing w:val="100"/>
        </w:rPr>
      </w:pPr>
      <w:r w:rsidRPr="000707F4">
        <w:rPr>
          <w:b/>
          <w:spacing w:val="100"/>
        </w:rPr>
        <w:t>Участники публичных слушаний решили:</w:t>
      </w:r>
    </w:p>
    <w:p w14:paraId="1BE1D2B9" w14:textId="77777777" w:rsidR="00C713F0" w:rsidRPr="000707F4" w:rsidRDefault="00C713F0" w:rsidP="00917459">
      <w:pPr>
        <w:autoSpaceDE w:val="0"/>
        <w:autoSpaceDN w:val="0"/>
        <w:adjustRightInd w:val="0"/>
        <w:ind w:left="-567" w:right="-2" w:firstLine="567"/>
        <w:jc w:val="both"/>
      </w:pPr>
    </w:p>
    <w:p w14:paraId="63898A8A" w14:textId="6A4BA756" w:rsidR="00614A80" w:rsidRPr="000707F4" w:rsidRDefault="00092A5C" w:rsidP="005C637D">
      <w:pPr>
        <w:pStyle w:val="ConsNormal"/>
        <w:ind w:left="-567" w:right="-2" w:firstLine="567"/>
        <w:jc w:val="both"/>
        <w:rPr>
          <w:rFonts w:ascii="Times New Roman" w:hAnsi="Times New Roman"/>
          <w:sz w:val="24"/>
          <w:szCs w:val="24"/>
        </w:rPr>
      </w:pPr>
      <w:r w:rsidRPr="000707F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8E42D7" w:rsidRPr="000707F4">
        <w:rPr>
          <w:rFonts w:ascii="Times New Roman" w:hAnsi="Times New Roman" w:cs="Times New Roman"/>
          <w:b/>
          <w:sz w:val="24"/>
          <w:szCs w:val="24"/>
        </w:rPr>
        <w:t>. Принять к сведению заключени</w:t>
      </w:r>
      <w:r w:rsidR="00757F1B" w:rsidRPr="000707F4">
        <w:rPr>
          <w:rFonts w:ascii="Times New Roman" w:hAnsi="Times New Roman" w:cs="Times New Roman"/>
          <w:b/>
          <w:sz w:val="24"/>
          <w:szCs w:val="24"/>
        </w:rPr>
        <w:t>е</w:t>
      </w:r>
      <w:r w:rsidR="008E42D7" w:rsidRPr="000707F4">
        <w:rPr>
          <w:rFonts w:ascii="Times New Roman" w:hAnsi="Times New Roman" w:cs="Times New Roman"/>
          <w:b/>
          <w:sz w:val="24"/>
          <w:szCs w:val="24"/>
        </w:rPr>
        <w:t xml:space="preserve"> эксперт</w:t>
      </w:r>
      <w:r w:rsidR="00757F1B" w:rsidRPr="000707F4">
        <w:rPr>
          <w:rFonts w:ascii="Times New Roman" w:hAnsi="Times New Roman" w:cs="Times New Roman"/>
          <w:b/>
          <w:sz w:val="24"/>
          <w:szCs w:val="24"/>
        </w:rPr>
        <w:t>а</w:t>
      </w:r>
      <w:r w:rsidR="005C637D" w:rsidRPr="000707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4934" w:rsidRPr="000707F4">
        <w:rPr>
          <w:rFonts w:ascii="Times New Roman" w:hAnsi="Times New Roman"/>
          <w:b/>
          <w:bCs/>
          <w:sz w:val="24"/>
          <w:szCs w:val="24"/>
        </w:rPr>
        <w:t>Набатовой Ирины Владимировны</w:t>
      </w:r>
      <w:r w:rsidR="00244934" w:rsidRPr="000707F4">
        <w:rPr>
          <w:rFonts w:ascii="Times New Roman" w:hAnsi="Times New Roman"/>
          <w:sz w:val="24"/>
          <w:szCs w:val="24"/>
        </w:rPr>
        <w:t xml:space="preserve"> – директора ГКУ НО «Управление социальной защиты населения города Арзамаса»</w:t>
      </w:r>
      <w:r w:rsidR="00614A80" w:rsidRPr="000707F4">
        <w:rPr>
          <w:rFonts w:ascii="Times New Roman" w:hAnsi="Times New Roman"/>
          <w:sz w:val="24"/>
          <w:szCs w:val="24"/>
        </w:rPr>
        <w:t>:</w:t>
      </w:r>
    </w:p>
    <w:p w14:paraId="003449AA" w14:textId="1ADC052D" w:rsidR="00614A80" w:rsidRPr="000707F4" w:rsidRDefault="00614A80" w:rsidP="00917459">
      <w:pPr>
        <w:ind w:left="-567" w:right="-2" w:firstLine="567"/>
        <w:jc w:val="both"/>
      </w:pPr>
      <w:r w:rsidRPr="000707F4">
        <w:t>«Проект соответствует требованиям Федерального закона от 06.10.2003 №131-ФЗ «Об общих принципах организации местного самоуправления в Российской Федерации»; предложений и замечаний не имеется.».</w:t>
      </w:r>
    </w:p>
    <w:p w14:paraId="55C8D63A" w14:textId="77777777" w:rsidR="00614A80" w:rsidRPr="000707F4" w:rsidRDefault="00614A80" w:rsidP="00917459">
      <w:pPr>
        <w:ind w:left="-567" w:right="-2" w:firstLine="567"/>
        <w:jc w:val="both"/>
        <w:rPr>
          <w:b/>
          <w:bCs/>
        </w:rPr>
      </w:pPr>
    </w:p>
    <w:p w14:paraId="7C9C5CBA" w14:textId="027B7875" w:rsidR="00646119" w:rsidRPr="000707F4" w:rsidRDefault="00646119" w:rsidP="00917459">
      <w:pPr>
        <w:ind w:left="-567" w:right="-2" w:firstLine="567"/>
        <w:jc w:val="both"/>
        <w:rPr>
          <w:b/>
          <w:bCs/>
        </w:rPr>
      </w:pPr>
      <w:r w:rsidRPr="000707F4">
        <w:rPr>
          <w:b/>
          <w:bCs/>
          <w:lang w:val="en-US"/>
        </w:rPr>
        <w:t>II</w:t>
      </w:r>
      <w:r w:rsidRPr="000707F4">
        <w:rPr>
          <w:b/>
          <w:bCs/>
        </w:rPr>
        <w:t>. Учесть предложения экспертов:</w:t>
      </w:r>
    </w:p>
    <w:p w14:paraId="70753495" w14:textId="11AA59BF" w:rsidR="00757F1B" w:rsidRPr="000707F4" w:rsidRDefault="00646119" w:rsidP="00917459">
      <w:pPr>
        <w:ind w:left="-567" w:right="-2" w:firstLine="567"/>
        <w:jc w:val="both"/>
      </w:pPr>
      <w:r w:rsidRPr="000707F4">
        <w:rPr>
          <w:b/>
          <w:bCs/>
        </w:rPr>
        <w:t xml:space="preserve">1. </w:t>
      </w:r>
      <w:r w:rsidR="00757F1B" w:rsidRPr="000707F4">
        <w:rPr>
          <w:b/>
          <w:bCs/>
        </w:rPr>
        <w:t>Березина Евгения Ивановича</w:t>
      </w:r>
      <w:r w:rsidR="00757F1B" w:rsidRPr="000707F4">
        <w:t xml:space="preserve"> – председателя Арзамасской городской организации Нижегородской областной Общественной организации ветеранов (пенсионеров) Войны, Труда Вооруженных Сил и Правоохранительных органов</w:t>
      </w:r>
      <w:r w:rsidR="00127ECA" w:rsidRPr="000707F4">
        <w:t>:</w:t>
      </w:r>
    </w:p>
    <w:p w14:paraId="14AE98A3" w14:textId="0CCF980E" w:rsidR="001B5AE2" w:rsidRPr="000707F4" w:rsidRDefault="00501B92" w:rsidP="00917459">
      <w:pPr>
        <w:ind w:left="-567" w:right="-2" w:firstLine="567"/>
        <w:jc w:val="both"/>
      </w:pPr>
      <w:r w:rsidRPr="000707F4">
        <w:t>«</w:t>
      </w:r>
      <w:r w:rsidR="001B5AE2" w:rsidRPr="000707F4">
        <w:t>статью 16 Устава дополнить частью 4 следующего содержания:</w:t>
      </w:r>
    </w:p>
    <w:p w14:paraId="09225BB2" w14:textId="77777777" w:rsidR="001B5AE2" w:rsidRPr="000707F4" w:rsidRDefault="001B5AE2" w:rsidP="00917459">
      <w:pPr>
        <w:ind w:left="-567" w:right="-2" w:firstLine="567"/>
        <w:jc w:val="both"/>
      </w:pPr>
      <w:r w:rsidRPr="000707F4">
        <w:t xml:space="preserve">«4. Должностные лица контрольно-счетной палаты обязаны соблюдать ограничения, запреты, исполнять обязанности, которые установлены Федеральным </w:t>
      </w:r>
      <w:hyperlink r:id="rId8" w:history="1">
        <w:r w:rsidRPr="000707F4">
          <w:t>законом</w:t>
        </w:r>
      </w:hyperlink>
      <w:r w:rsidRPr="000707F4">
        <w:t xml:space="preserve"> от 25 декабря 2008 года №273-ФЗ «О противодействии коррупции», Федеральным </w:t>
      </w:r>
      <w:hyperlink r:id="rId9" w:history="1">
        <w:r w:rsidRPr="000707F4">
          <w:t>законом</w:t>
        </w:r>
      </w:hyperlink>
      <w:r w:rsidRPr="000707F4">
        <w:t xml:space="preserve"> от 3 декабря 2012 года №230-ФЗ «О контроле за соответствием расходов лиц, замещающих государственные должности, и иных лиц их доходам», Федеральным </w:t>
      </w:r>
      <w:hyperlink r:id="rId10" w:history="1">
        <w:r w:rsidRPr="000707F4">
          <w:t>законом</w:t>
        </w:r>
      </w:hyperlink>
      <w:r w:rsidRPr="000707F4">
        <w:t xml:space="preserve"> от 7 мая 2013 года №79-ФЗ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062461CE" w14:textId="77777777" w:rsidR="001B5AE2" w:rsidRPr="000707F4" w:rsidRDefault="001B5AE2" w:rsidP="00917459">
      <w:pPr>
        <w:ind w:left="-567" w:right="-2" w:firstLine="567"/>
        <w:jc w:val="both"/>
      </w:pPr>
      <w:r w:rsidRPr="000707F4">
        <w:t xml:space="preserve">Лицо, замещающее муниципальную должность в контрольно-счетной палате,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1" w:history="1">
        <w:r w:rsidRPr="000707F4">
          <w:t>законом</w:t>
        </w:r>
      </w:hyperlink>
      <w:r w:rsidRPr="000707F4">
        <w:t xml:space="preserve"> от 6 октября 2003 года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12" w:history="1">
        <w:r w:rsidRPr="000707F4">
          <w:t>частями 3</w:t>
        </w:r>
      </w:hyperlink>
      <w:r w:rsidRPr="000707F4">
        <w:t xml:space="preserve"> - </w:t>
      </w:r>
      <w:hyperlink r:id="rId13" w:history="1">
        <w:r w:rsidRPr="000707F4">
          <w:t>6 статьи 13</w:t>
        </w:r>
      </w:hyperlink>
      <w:r w:rsidRPr="000707F4">
        <w:t xml:space="preserve"> Федерального закона от 25 декабря 2008 года №273-ФЗ «О противодействии коррупции».»</w:t>
      </w:r>
    </w:p>
    <w:p w14:paraId="3CC8E0C5" w14:textId="08802660" w:rsidR="001B5AE2" w:rsidRPr="000707F4" w:rsidRDefault="001B5AE2" w:rsidP="00917459">
      <w:pPr>
        <w:ind w:left="-567" w:right="-2" w:firstLine="567"/>
        <w:jc w:val="both"/>
      </w:pPr>
      <w:r w:rsidRPr="000707F4">
        <w:t xml:space="preserve">В остальной части представленного проекта изменений в Устав городского округа город Арзамас Нижегородской области предложений и </w:t>
      </w:r>
      <w:r w:rsidR="005C637D" w:rsidRPr="000707F4">
        <w:t>замечаний</w:t>
      </w:r>
      <w:r w:rsidRPr="000707F4">
        <w:t xml:space="preserve"> не имеется.</w:t>
      </w:r>
      <w:r w:rsidR="00501B92" w:rsidRPr="000707F4">
        <w:t>».</w:t>
      </w:r>
    </w:p>
    <w:p w14:paraId="48A96B7A" w14:textId="77777777" w:rsidR="006048D5" w:rsidRPr="000707F4" w:rsidRDefault="006048D5" w:rsidP="00917459">
      <w:pPr>
        <w:ind w:left="-567" w:right="-2" w:firstLine="567"/>
        <w:jc w:val="both"/>
        <w:rPr>
          <w:b/>
          <w:bCs/>
        </w:rPr>
      </w:pPr>
    </w:p>
    <w:p w14:paraId="4EADF821" w14:textId="310DF6B6" w:rsidR="00573DFA" w:rsidRPr="000707F4" w:rsidRDefault="00127ECA" w:rsidP="00917459">
      <w:pPr>
        <w:ind w:left="-567" w:right="-2" w:firstLine="567"/>
        <w:jc w:val="both"/>
      </w:pPr>
      <w:r w:rsidRPr="000707F4">
        <w:rPr>
          <w:b/>
          <w:bCs/>
        </w:rPr>
        <w:t xml:space="preserve">2. </w:t>
      </w:r>
      <w:r w:rsidR="0022170A" w:rsidRPr="000707F4">
        <w:rPr>
          <w:b/>
          <w:bCs/>
        </w:rPr>
        <w:t>Клунин</w:t>
      </w:r>
      <w:r w:rsidR="00FD78F6" w:rsidRPr="000707F4">
        <w:rPr>
          <w:b/>
          <w:bCs/>
        </w:rPr>
        <w:t>ой</w:t>
      </w:r>
      <w:r w:rsidR="0022170A" w:rsidRPr="000707F4">
        <w:rPr>
          <w:b/>
          <w:bCs/>
        </w:rPr>
        <w:t xml:space="preserve"> Светлан</w:t>
      </w:r>
      <w:r w:rsidR="00FD78F6" w:rsidRPr="000707F4">
        <w:rPr>
          <w:b/>
          <w:bCs/>
        </w:rPr>
        <w:t>ы</w:t>
      </w:r>
      <w:r w:rsidR="0022170A" w:rsidRPr="000707F4">
        <w:rPr>
          <w:b/>
          <w:bCs/>
        </w:rPr>
        <w:t xml:space="preserve"> Владимировн</w:t>
      </w:r>
      <w:r w:rsidR="00FD78F6" w:rsidRPr="000707F4">
        <w:rPr>
          <w:b/>
          <w:bCs/>
        </w:rPr>
        <w:t>ы</w:t>
      </w:r>
      <w:r w:rsidR="0022170A" w:rsidRPr="000707F4">
        <w:t xml:space="preserve"> - начальник</w:t>
      </w:r>
      <w:r w:rsidR="00FD78F6" w:rsidRPr="000707F4">
        <w:t>а</w:t>
      </w:r>
      <w:r w:rsidR="0022170A" w:rsidRPr="000707F4">
        <w:t xml:space="preserve"> </w:t>
      </w:r>
      <w:r w:rsidR="00782D9E" w:rsidRPr="000707F4">
        <w:t>отдела</w:t>
      </w:r>
      <w:r w:rsidR="0022170A" w:rsidRPr="000707F4">
        <w:t xml:space="preserve"> муниципального жилищного контроля департамента ЖКХ, городской инфраструктуры и благоустройства</w:t>
      </w:r>
      <w:r w:rsidR="00573DFA" w:rsidRPr="000707F4">
        <w:t>:</w:t>
      </w:r>
    </w:p>
    <w:p w14:paraId="0314D8D1" w14:textId="11036080" w:rsidR="00573DFA" w:rsidRPr="000707F4" w:rsidRDefault="00B14CB6" w:rsidP="00917459">
      <w:pPr>
        <w:autoSpaceDE w:val="0"/>
        <w:autoSpaceDN w:val="0"/>
        <w:adjustRightInd w:val="0"/>
        <w:ind w:left="-567" w:right="-2" w:firstLine="567"/>
        <w:jc w:val="both"/>
      </w:pPr>
      <w:r w:rsidRPr="000707F4">
        <w:lastRenderedPageBreak/>
        <w:t>«</w:t>
      </w:r>
      <w:r w:rsidR="00573DFA" w:rsidRPr="000707F4">
        <w:t xml:space="preserve">1) </w:t>
      </w:r>
      <w:r w:rsidR="00651B6B" w:rsidRPr="000707F4">
        <w:t>с</w:t>
      </w:r>
      <w:r w:rsidR="00573DFA" w:rsidRPr="000707F4">
        <w:t xml:space="preserve">татью 16.1. Устава дополнить </w:t>
      </w:r>
      <w:r w:rsidRPr="000707F4">
        <w:t>частью</w:t>
      </w:r>
      <w:r w:rsidR="00573DFA" w:rsidRPr="000707F4">
        <w:t xml:space="preserve"> 3 следующего содержания:</w:t>
      </w:r>
    </w:p>
    <w:p w14:paraId="51CE80B3" w14:textId="72901089" w:rsidR="00573DFA" w:rsidRPr="000707F4" w:rsidRDefault="00573DFA" w:rsidP="00917459">
      <w:pPr>
        <w:ind w:left="-567" w:right="-2" w:firstLine="567"/>
        <w:jc w:val="both"/>
      </w:pPr>
      <w:r w:rsidRPr="000707F4">
        <w:t xml:space="preserve">«3. В соответствии с </w:t>
      </w:r>
      <w:hyperlink r:id="rId14" w:history="1">
        <w:r w:rsidRPr="000707F4">
          <w:t>частью 9 статьи 1</w:t>
        </w:r>
      </w:hyperlink>
      <w:r w:rsidRPr="000707F4">
        <w:t xml:space="preserve"> Федерального закона от 31.07.2020 </w:t>
      </w:r>
      <w:r w:rsidR="00A32335" w:rsidRPr="000707F4">
        <w:t>№</w:t>
      </w:r>
      <w:r w:rsidRPr="000707F4">
        <w:t xml:space="preserve">248-ФЗ </w:t>
      </w:r>
      <w:r w:rsidR="00651B6B" w:rsidRPr="000707F4">
        <w:t>«</w:t>
      </w:r>
      <w:r w:rsidRPr="000707F4">
        <w:t>О государственном контроле (надзоре) и муниципальном контроле в Российской Федерации</w:t>
      </w:r>
      <w:r w:rsidR="00651B6B" w:rsidRPr="000707F4">
        <w:t>»</w:t>
      </w:r>
      <w:r w:rsidRPr="000707F4">
        <w:t xml:space="preserve"> муниципальный контроль подлежит осуществлению при наличии в границах муниципального образования объектов соответствующего вида контроля.».</w:t>
      </w:r>
    </w:p>
    <w:p w14:paraId="43D74462" w14:textId="2FC9B808" w:rsidR="00573DFA" w:rsidRPr="000707F4" w:rsidRDefault="00573DFA" w:rsidP="00917459">
      <w:pPr>
        <w:ind w:left="-567" w:right="-2" w:firstLine="567"/>
        <w:jc w:val="both"/>
      </w:pPr>
      <w:r w:rsidRPr="000707F4">
        <w:t>2) дополнить статью 32 Устава частью 5.4. следующего содержания:</w:t>
      </w:r>
    </w:p>
    <w:p w14:paraId="346734C0" w14:textId="6BAAFAE0" w:rsidR="00573DFA" w:rsidRPr="000707F4" w:rsidRDefault="00573DFA" w:rsidP="00917459">
      <w:pPr>
        <w:ind w:left="-567" w:right="-2" w:firstLine="567"/>
        <w:jc w:val="both"/>
      </w:pPr>
      <w:r w:rsidRPr="000707F4">
        <w:t xml:space="preserve">«5.4. Депутат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5" w:history="1">
        <w:r w:rsidRPr="000707F4">
          <w:t>законом</w:t>
        </w:r>
      </w:hyperlink>
      <w:r w:rsidRPr="000707F4">
        <w:t xml:space="preserve"> от 6 октября 2003 года №131-ФЗ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</w:t>
      </w:r>
      <w:r w:rsidR="005067E1" w:rsidRPr="000707F4">
        <w:t>него</w:t>
      </w:r>
      <w:r w:rsidRPr="000707F4">
        <w:t xml:space="preserve"> обстоятельств в порядке, предусмотренном </w:t>
      </w:r>
      <w:hyperlink r:id="rId16" w:history="1">
        <w:r w:rsidRPr="000707F4">
          <w:t>частями 3</w:t>
        </w:r>
      </w:hyperlink>
      <w:r w:rsidRPr="000707F4">
        <w:t xml:space="preserve"> - </w:t>
      </w:r>
      <w:hyperlink r:id="rId17" w:history="1">
        <w:r w:rsidRPr="000707F4">
          <w:t>6 статьи 13</w:t>
        </w:r>
      </w:hyperlink>
      <w:r w:rsidRPr="000707F4">
        <w:t xml:space="preserve"> Федерального закона от 25 декабря 2008 года N 273-ФЗ «О противодействии коррупции».»</w:t>
      </w:r>
    </w:p>
    <w:p w14:paraId="765F78B9" w14:textId="77777777" w:rsidR="00573DFA" w:rsidRPr="000707F4" w:rsidRDefault="00573DFA" w:rsidP="00917459">
      <w:pPr>
        <w:ind w:left="-567" w:right="-2" w:firstLine="567"/>
        <w:jc w:val="both"/>
        <w:rPr>
          <w:b/>
          <w:bCs/>
        </w:rPr>
      </w:pPr>
    </w:p>
    <w:p w14:paraId="616E16A4" w14:textId="1BD75AF9" w:rsidR="00573DFA" w:rsidRPr="000707F4" w:rsidRDefault="00014A6A" w:rsidP="00917459">
      <w:pPr>
        <w:ind w:left="-567" w:right="-2" w:firstLine="567"/>
        <w:jc w:val="both"/>
      </w:pPr>
      <w:r w:rsidRPr="000707F4">
        <w:t>3</w:t>
      </w:r>
      <w:r w:rsidR="00573DFA" w:rsidRPr="000707F4">
        <w:t>) дополнить статью 40 Устава частью 2.1. следующего содержания:</w:t>
      </w:r>
    </w:p>
    <w:p w14:paraId="748DD923" w14:textId="77777777" w:rsidR="005C637D" w:rsidRPr="000707F4" w:rsidRDefault="00573DFA" w:rsidP="00917459">
      <w:pPr>
        <w:ind w:left="-567" w:right="-2" w:firstLine="567"/>
        <w:jc w:val="both"/>
      </w:pPr>
      <w:r w:rsidRPr="000707F4">
        <w:t xml:space="preserve">«2.1. Глава муниципального образования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8" w:history="1">
        <w:r w:rsidRPr="000707F4">
          <w:t>законом</w:t>
        </w:r>
      </w:hyperlink>
      <w:r w:rsidRPr="000707F4">
        <w:t xml:space="preserve"> от 6 октября 2003 года N 131-ФЗ «Об общих принципах организации местного самоуправления в Российской Федерации»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9" w:history="1">
        <w:r w:rsidRPr="000707F4">
          <w:t>статьи 13</w:t>
        </w:r>
      </w:hyperlink>
      <w:r w:rsidRPr="000707F4">
        <w:t xml:space="preserve"> Федерального закона от 25 декабря 2008 года N 273-ФЗ «О противодействии коррупции».</w:t>
      </w:r>
    </w:p>
    <w:p w14:paraId="00D0022A" w14:textId="18882369" w:rsidR="005C637D" w:rsidRPr="000707F4" w:rsidRDefault="005C637D" w:rsidP="005C637D">
      <w:pPr>
        <w:ind w:left="-567" w:right="-2" w:firstLine="567"/>
        <w:jc w:val="both"/>
      </w:pPr>
      <w:r w:rsidRPr="000707F4">
        <w:t>В остальной части представленного проекта изменений в Устав городского округа город Арзамас Нижегородской области предложений и замечаний не имеется.».</w:t>
      </w:r>
    </w:p>
    <w:p w14:paraId="5444BDB8" w14:textId="77777777" w:rsidR="008B36D4" w:rsidRPr="000707F4" w:rsidRDefault="008B36D4" w:rsidP="00917459">
      <w:pPr>
        <w:ind w:left="-567" w:right="-2" w:firstLine="567"/>
        <w:jc w:val="both"/>
      </w:pPr>
    </w:p>
    <w:p w14:paraId="45E6825D" w14:textId="33A0A052" w:rsidR="00B14CB6" w:rsidRPr="000707F4" w:rsidRDefault="005C637D" w:rsidP="00917459">
      <w:pPr>
        <w:ind w:left="-567" w:right="-2" w:firstLine="567"/>
        <w:jc w:val="both"/>
      </w:pPr>
      <w:r w:rsidRPr="000707F4">
        <w:t>3</w:t>
      </w:r>
      <w:r w:rsidR="008B36D4" w:rsidRPr="000707F4">
        <w:t xml:space="preserve">. </w:t>
      </w:r>
      <w:r w:rsidR="008B36D4" w:rsidRPr="000707F4">
        <w:rPr>
          <w:b/>
          <w:bCs/>
        </w:rPr>
        <w:t>Колосовой Веры Анатольевны</w:t>
      </w:r>
      <w:r w:rsidR="008B36D4" w:rsidRPr="000707F4">
        <w:t xml:space="preserve"> – кандидата педагогических наук, доцента кафедры истории, обществознания и права Арзамасского филиала ФГБОУ ВО «Национальный исследовательский Нижегородский государственный университет им. Н.И. Лобачевского»</w:t>
      </w:r>
      <w:r w:rsidR="00B14CB6" w:rsidRPr="000707F4">
        <w:t>:</w:t>
      </w:r>
    </w:p>
    <w:p w14:paraId="038DF408" w14:textId="57237680" w:rsidR="008B36D4" w:rsidRPr="000707F4" w:rsidRDefault="00B14CB6" w:rsidP="00917459">
      <w:pPr>
        <w:ind w:left="-567" w:right="-2" w:firstLine="567"/>
        <w:jc w:val="both"/>
      </w:pPr>
      <w:r w:rsidRPr="000707F4">
        <w:t>«</w:t>
      </w:r>
      <w:r w:rsidR="008B36D4" w:rsidRPr="000707F4">
        <w:t>абзац второ</w:t>
      </w:r>
      <w:r w:rsidRPr="000707F4">
        <w:t>й</w:t>
      </w:r>
      <w:r w:rsidR="008B36D4" w:rsidRPr="000707F4">
        <w:t xml:space="preserve"> части 9 статьи 14 Устава</w:t>
      </w:r>
      <w:r w:rsidRPr="000707F4">
        <w:t xml:space="preserve"> изложить в следующей редакции</w:t>
      </w:r>
      <w:r w:rsidR="008B36D4" w:rsidRPr="000707F4">
        <w:t>:</w:t>
      </w:r>
    </w:p>
    <w:p w14:paraId="435ADEA1" w14:textId="11D60E16" w:rsidR="00150C01" w:rsidRPr="000707F4" w:rsidRDefault="00150C01" w:rsidP="00917459">
      <w:pPr>
        <w:autoSpaceDE w:val="0"/>
        <w:autoSpaceDN w:val="0"/>
        <w:adjustRightInd w:val="0"/>
        <w:ind w:left="-567" w:right="-2" w:firstLine="567"/>
        <w:jc w:val="both"/>
        <w:rPr>
          <w:bCs/>
        </w:rPr>
      </w:pPr>
      <w:r w:rsidRPr="000707F4">
        <w:rPr>
          <w:bCs/>
        </w:rPr>
        <w:t>«</w:t>
      </w:r>
      <w:r w:rsidRPr="000707F4">
        <w:t xml:space="preserve">Официальным является опубликование нормативного правового акта городской Думы, мэра города, администрации городского округа в газете «Арзамасские новости» </w:t>
      </w:r>
      <w:r w:rsidRPr="000707F4">
        <w:rPr>
          <w:bCs/>
        </w:rPr>
        <w:t>или</w:t>
      </w:r>
      <w:r w:rsidRPr="000707F4">
        <w:t xml:space="preserve"> газете</w:t>
      </w:r>
      <w:r w:rsidRPr="000707F4">
        <w:rPr>
          <w:bCs/>
        </w:rPr>
        <w:t xml:space="preserve"> </w:t>
      </w:r>
      <w:r w:rsidRPr="000707F4">
        <w:t>«Арзамасская правда»</w:t>
      </w:r>
      <w:r w:rsidRPr="000707F4">
        <w:rPr>
          <w:bCs/>
        </w:rPr>
        <w:t>, что определяется в конкретном нормативном правовом акте.».</w:t>
      </w:r>
    </w:p>
    <w:p w14:paraId="36AD4CBE" w14:textId="622288AC" w:rsidR="00573DFA" w:rsidRPr="000707F4" w:rsidRDefault="00573DFA" w:rsidP="00917459">
      <w:pPr>
        <w:ind w:left="-567" w:right="-2" w:firstLine="567"/>
        <w:jc w:val="both"/>
      </w:pPr>
    </w:p>
    <w:p w14:paraId="628128DE" w14:textId="2BD91EA1" w:rsidR="005C637D" w:rsidRPr="000707F4" w:rsidRDefault="005C637D" w:rsidP="00917459">
      <w:pPr>
        <w:ind w:left="-567" w:right="-2" w:firstLine="567"/>
        <w:jc w:val="both"/>
      </w:pPr>
      <w:r w:rsidRPr="000707F4">
        <w:t>4</w:t>
      </w:r>
      <w:r w:rsidR="00B1033F" w:rsidRPr="000707F4">
        <w:t xml:space="preserve">. </w:t>
      </w:r>
      <w:r w:rsidR="00244934" w:rsidRPr="000707F4">
        <w:rPr>
          <w:b/>
          <w:bCs/>
        </w:rPr>
        <w:t>Глебова Владимира Владимировича</w:t>
      </w:r>
      <w:r w:rsidR="00244934" w:rsidRPr="000707F4">
        <w:t xml:space="preserve"> – директора Арзамасского политехнического института (филиал) ФГБОУ ВО «Нижегородский государственный технический университет им. Р.Е. Алексеева»</w:t>
      </w:r>
      <w:r w:rsidRPr="000707F4">
        <w:t>:</w:t>
      </w:r>
    </w:p>
    <w:p w14:paraId="706B3598" w14:textId="041B500E" w:rsidR="00B1033F" w:rsidRPr="000707F4" w:rsidRDefault="005C637D" w:rsidP="00917459">
      <w:pPr>
        <w:ind w:left="-567" w:right="-2" w:firstLine="567"/>
        <w:jc w:val="both"/>
      </w:pPr>
      <w:r w:rsidRPr="000707F4">
        <w:t>«д</w:t>
      </w:r>
      <w:r w:rsidR="00B1033F" w:rsidRPr="000707F4">
        <w:t>ополнить ч</w:t>
      </w:r>
      <w:r w:rsidR="004E1F83" w:rsidRPr="000707F4">
        <w:t xml:space="preserve">асть </w:t>
      </w:r>
      <w:r w:rsidR="00B1033F" w:rsidRPr="000707F4">
        <w:t xml:space="preserve">2 ст. 11 Устава </w:t>
      </w:r>
      <w:r w:rsidR="004E1F83" w:rsidRPr="000707F4">
        <w:t>пунктом 45 следующего содержания:</w:t>
      </w:r>
    </w:p>
    <w:p w14:paraId="147B6FBE" w14:textId="08BF04E1" w:rsidR="004E1F83" w:rsidRPr="000707F4" w:rsidRDefault="004E1F83" w:rsidP="00917459">
      <w:pPr>
        <w:autoSpaceDE w:val="0"/>
        <w:autoSpaceDN w:val="0"/>
        <w:adjustRightInd w:val="0"/>
        <w:ind w:left="-567" w:right="-2" w:firstLine="567"/>
        <w:jc w:val="both"/>
      </w:pPr>
      <w:r w:rsidRPr="000707F4">
        <w:t>«45)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городского округа.» (вступает в силу с 1 октября 2023 года).</w:t>
      </w:r>
    </w:p>
    <w:p w14:paraId="374CF536" w14:textId="435D1AE2" w:rsidR="005C637D" w:rsidRPr="000707F4" w:rsidRDefault="005C637D" w:rsidP="005C637D">
      <w:pPr>
        <w:ind w:left="-567" w:right="-2" w:firstLine="567"/>
        <w:jc w:val="both"/>
      </w:pPr>
      <w:r w:rsidRPr="000707F4">
        <w:t>В остальной части представленного проекта изменений в Устав городского округа город Арзамас Нижегородской области предложений и замечаний не имеется.».</w:t>
      </w:r>
    </w:p>
    <w:p w14:paraId="32F66CE3" w14:textId="77777777" w:rsidR="005C637D" w:rsidRPr="000707F4" w:rsidRDefault="005C637D" w:rsidP="00917459">
      <w:pPr>
        <w:autoSpaceDE w:val="0"/>
        <w:autoSpaceDN w:val="0"/>
        <w:adjustRightInd w:val="0"/>
        <w:ind w:left="-567" w:right="-2" w:firstLine="567"/>
        <w:jc w:val="both"/>
      </w:pPr>
    </w:p>
    <w:p w14:paraId="3E159932" w14:textId="6EB8A4E2" w:rsidR="00757F1B" w:rsidRPr="000707F4" w:rsidRDefault="005C637D" w:rsidP="00917459">
      <w:pPr>
        <w:ind w:left="-567" w:right="-2" w:firstLine="567"/>
        <w:jc w:val="both"/>
      </w:pPr>
      <w:r w:rsidRPr="000707F4">
        <w:rPr>
          <w:b/>
          <w:bCs/>
        </w:rPr>
        <w:t xml:space="preserve">5. </w:t>
      </w:r>
      <w:r w:rsidR="00757F1B" w:rsidRPr="000707F4">
        <w:rPr>
          <w:b/>
          <w:bCs/>
        </w:rPr>
        <w:t>Гущиной Любови Александровны</w:t>
      </w:r>
      <w:r w:rsidR="00757F1B" w:rsidRPr="000707F4">
        <w:t xml:space="preserve"> - начальника МИФНС №1 по Нижегородской области:</w:t>
      </w:r>
    </w:p>
    <w:p w14:paraId="1FAE2B93" w14:textId="370B814E" w:rsidR="000C626C" w:rsidRPr="000707F4" w:rsidRDefault="000C626C" w:rsidP="00917459">
      <w:pPr>
        <w:pStyle w:val="a9"/>
        <w:autoSpaceDE w:val="0"/>
        <w:autoSpaceDN w:val="0"/>
        <w:adjustRightInd w:val="0"/>
        <w:spacing w:after="0" w:line="240" w:lineRule="auto"/>
        <w:ind w:left="-567" w:right="-2" w:firstLine="567"/>
        <w:jc w:val="both"/>
        <w:rPr>
          <w:rFonts w:ascii="Times New Roman" w:hAnsi="Times New Roman"/>
          <w:sz w:val="24"/>
          <w:szCs w:val="24"/>
        </w:rPr>
      </w:pPr>
      <w:r w:rsidRPr="000707F4">
        <w:rPr>
          <w:rFonts w:ascii="Times New Roman" w:hAnsi="Times New Roman"/>
          <w:sz w:val="24"/>
          <w:szCs w:val="24"/>
        </w:rPr>
        <w:t>«1. абзац 3 части 3 статьи 1 Устава изложить в следующей редакции:</w:t>
      </w:r>
    </w:p>
    <w:p w14:paraId="77CA5BE6" w14:textId="77777777" w:rsidR="000C626C" w:rsidRPr="000707F4" w:rsidRDefault="000C626C" w:rsidP="00917459">
      <w:pPr>
        <w:autoSpaceDE w:val="0"/>
        <w:autoSpaceDN w:val="0"/>
        <w:adjustRightInd w:val="0"/>
        <w:ind w:left="-567" w:right="-2" w:firstLine="567"/>
        <w:jc w:val="both"/>
      </w:pPr>
      <w:r w:rsidRPr="000707F4">
        <w:t xml:space="preserve">«Городской округ может устанавливать договорные отношения с зарубежными муниципальными образованиями и вступать в ассоциации (союзы) с ними, а также </w:t>
      </w:r>
      <w:r w:rsidRPr="000707F4">
        <w:lastRenderedPageBreak/>
        <w:t>осуществлять международные и внешнеэкономические связи в соответствии с Федеральным законом от 06.10.2003 года № 131-ФЗ «Об общих принципах организации местного самоуправления в Российской Федерации».»;</w:t>
      </w:r>
    </w:p>
    <w:p w14:paraId="29347AEC" w14:textId="10597357" w:rsidR="000C626C" w:rsidRPr="000707F4" w:rsidRDefault="000C626C" w:rsidP="00917459">
      <w:pPr>
        <w:pStyle w:val="a9"/>
        <w:autoSpaceDE w:val="0"/>
        <w:autoSpaceDN w:val="0"/>
        <w:adjustRightInd w:val="0"/>
        <w:spacing w:after="0" w:line="240" w:lineRule="auto"/>
        <w:ind w:left="-567" w:right="-2" w:firstLine="567"/>
        <w:jc w:val="both"/>
        <w:rPr>
          <w:rFonts w:ascii="Times New Roman" w:hAnsi="Times New Roman"/>
          <w:sz w:val="24"/>
          <w:szCs w:val="24"/>
        </w:rPr>
      </w:pPr>
      <w:r w:rsidRPr="000707F4">
        <w:rPr>
          <w:rFonts w:ascii="Times New Roman" w:hAnsi="Times New Roman"/>
          <w:sz w:val="24"/>
          <w:szCs w:val="24"/>
        </w:rPr>
        <w:t>2. пункт 8 части 1 статьи 12 Устава изложить в следующей редакции:</w:t>
      </w:r>
    </w:p>
    <w:p w14:paraId="5D5C66A8" w14:textId="77777777" w:rsidR="000C626C" w:rsidRPr="000707F4" w:rsidRDefault="000C626C" w:rsidP="00917459">
      <w:pPr>
        <w:autoSpaceDE w:val="0"/>
        <w:autoSpaceDN w:val="0"/>
        <w:adjustRightInd w:val="0"/>
        <w:ind w:left="-567" w:right="-2" w:firstLine="567"/>
        <w:jc w:val="both"/>
      </w:pPr>
      <w:r w:rsidRPr="000707F4">
        <w:t>«осуществление международных и внешнеэкономических связей в соответствии с Федеральным законом от 06.10.2003 года №131-ФЗ «Об общих принципах организации местного самоуправления в Российской Федерации»;»;</w:t>
      </w:r>
    </w:p>
    <w:p w14:paraId="3CDB1A57" w14:textId="2E332D42" w:rsidR="000C626C" w:rsidRPr="000707F4" w:rsidRDefault="000C626C" w:rsidP="00917459">
      <w:pPr>
        <w:pStyle w:val="a9"/>
        <w:autoSpaceDE w:val="0"/>
        <w:autoSpaceDN w:val="0"/>
        <w:adjustRightInd w:val="0"/>
        <w:spacing w:after="0" w:line="240" w:lineRule="auto"/>
        <w:ind w:left="-567" w:right="-2" w:firstLine="567"/>
        <w:jc w:val="both"/>
        <w:rPr>
          <w:rFonts w:ascii="Times New Roman" w:hAnsi="Times New Roman"/>
          <w:sz w:val="24"/>
          <w:szCs w:val="24"/>
        </w:rPr>
      </w:pPr>
      <w:r w:rsidRPr="000707F4">
        <w:rPr>
          <w:rFonts w:ascii="Times New Roman" w:hAnsi="Times New Roman"/>
          <w:sz w:val="24"/>
          <w:szCs w:val="24"/>
        </w:rPr>
        <w:t>3. пункт 11 части 8 статьи 43 Устава изложить в следующей редакции:</w:t>
      </w:r>
    </w:p>
    <w:p w14:paraId="3C8E573E" w14:textId="77777777" w:rsidR="000C626C" w:rsidRPr="000707F4" w:rsidRDefault="000C626C" w:rsidP="00917459">
      <w:pPr>
        <w:autoSpaceDE w:val="0"/>
        <w:autoSpaceDN w:val="0"/>
        <w:adjustRightInd w:val="0"/>
        <w:ind w:left="-567" w:right="-2" w:firstLine="567"/>
        <w:jc w:val="both"/>
      </w:pPr>
      <w:r w:rsidRPr="000707F4">
        <w:t>«осуществление международных и внешнеэкономических связей в соответствии с Федеральным законом от 06.10.2003 года №131-ФЗ «Об общих принципах организации местного самоуправления в Российской Федерации»;».</w:t>
      </w:r>
    </w:p>
    <w:p w14:paraId="3BB5C4FC" w14:textId="77777777" w:rsidR="000C626C" w:rsidRPr="000707F4" w:rsidRDefault="000C626C" w:rsidP="00917459">
      <w:pPr>
        <w:autoSpaceDE w:val="0"/>
        <w:autoSpaceDN w:val="0"/>
        <w:adjustRightInd w:val="0"/>
        <w:ind w:left="-567" w:right="-2" w:firstLine="567"/>
        <w:jc w:val="both"/>
      </w:pPr>
      <w:r w:rsidRPr="000707F4">
        <w:t>Иные замечания и предложения по указанному проекту отсутствуют.</w:t>
      </w:r>
    </w:p>
    <w:p w14:paraId="3AC8A2AD" w14:textId="77777777" w:rsidR="00757F1B" w:rsidRPr="000707F4" w:rsidRDefault="00757F1B" w:rsidP="00917459">
      <w:pPr>
        <w:autoSpaceDE w:val="0"/>
        <w:autoSpaceDN w:val="0"/>
        <w:adjustRightInd w:val="0"/>
        <w:ind w:left="-567" w:right="-2" w:firstLine="567"/>
        <w:jc w:val="both"/>
      </w:pPr>
    </w:p>
    <w:p w14:paraId="6C41092A" w14:textId="61594760" w:rsidR="006A2D6F" w:rsidRPr="000707F4" w:rsidRDefault="005C637D" w:rsidP="00917459">
      <w:pPr>
        <w:ind w:left="-567" w:right="-2" w:firstLine="567"/>
        <w:jc w:val="both"/>
      </w:pPr>
      <w:r w:rsidRPr="000707F4">
        <w:rPr>
          <w:b/>
          <w:lang w:val="en-US"/>
        </w:rPr>
        <w:t>II</w:t>
      </w:r>
      <w:r w:rsidR="00E536B1" w:rsidRPr="000707F4">
        <w:rPr>
          <w:b/>
          <w:lang w:val="en-US"/>
        </w:rPr>
        <w:t>I</w:t>
      </w:r>
      <w:r w:rsidR="00E536B1" w:rsidRPr="000707F4">
        <w:rPr>
          <w:b/>
        </w:rPr>
        <w:t>.</w:t>
      </w:r>
      <w:r w:rsidR="00E536B1" w:rsidRPr="000707F4">
        <w:t xml:space="preserve"> </w:t>
      </w:r>
      <w:r w:rsidR="001B1BD6" w:rsidRPr="000707F4">
        <w:t xml:space="preserve">Учесть </w:t>
      </w:r>
      <w:r w:rsidR="006A2D6F" w:rsidRPr="000707F4">
        <w:t>заключение Государственного – правового департамента Нижегородской области:</w:t>
      </w:r>
    </w:p>
    <w:p w14:paraId="76FD7367" w14:textId="1D929B47" w:rsidR="00B35ACC" w:rsidRPr="000707F4" w:rsidRDefault="00CD0EC3" w:rsidP="00917459">
      <w:pPr>
        <w:ind w:left="-567" w:right="-2" w:firstLine="567"/>
        <w:jc w:val="both"/>
      </w:pPr>
      <w:r w:rsidRPr="000707F4">
        <w:t xml:space="preserve">1) </w:t>
      </w:r>
      <w:r w:rsidR="001B1BD6" w:rsidRPr="000707F4">
        <w:t>И</w:t>
      </w:r>
      <w:r w:rsidR="00B35ACC" w:rsidRPr="000707F4">
        <w:t>зменить формулировку абзаца второго части 9 статьи 14 Устава, убрав территориальный признак опубликования правовых актов.</w:t>
      </w:r>
    </w:p>
    <w:p w14:paraId="681C40E3" w14:textId="06D51727" w:rsidR="00B35ACC" w:rsidRPr="000707F4" w:rsidRDefault="00B35ACC" w:rsidP="00917459">
      <w:pPr>
        <w:ind w:left="-567" w:right="-2" w:firstLine="567"/>
        <w:jc w:val="both"/>
        <w:rPr>
          <w:rFonts w:eastAsia="Calibri" w:cs="Arial"/>
          <w:lang w:eastAsia="en-US"/>
        </w:rPr>
      </w:pPr>
      <w:r w:rsidRPr="000707F4">
        <w:t xml:space="preserve">2) </w:t>
      </w:r>
      <w:r w:rsidR="001B1BD6" w:rsidRPr="000707F4">
        <w:t>В</w:t>
      </w:r>
      <w:r w:rsidRPr="000707F4">
        <w:t xml:space="preserve"> абзаце третьем части 4</w:t>
      </w:r>
      <w:r w:rsidRPr="000707F4">
        <w:rPr>
          <w:rFonts w:eastAsia="Calibri" w:cs="Arial"/>
          <w:lang w:eastAsia="en-US"/>
        </w:rPr>
        <w:t xml:space="preserve"> статьи 20 </w:t>
      </w:r>
      <w:r w:rsidR="00617AAC" w:rsidRPr="000707F4">
        <w:rPr>
          <w:rFonts w:eastAsia="Calibri" w:cs="Arial"/>
          <w:lang w:eastAsia="en-US"/>
        </w:rPr>
        <w:t xml:space="preserve">Устава </w:t>
      </w:r>
      <w:r w:rsidRPr="000707F4">
        <w:rPr>
          <w:rFonts w:eastAsia="Calibri" w:cs="Arial"/>
          <w:lang w:eastAsia="en-US"/>
        </w:rPr>
        <w:t xml:space="preserve">слова «избирательную комиссию муниципального образования» заменить словами «избирательную комиссию, </w:t>
      </w:r>
      <w:r w:rsidRPr="000707F4">
        <w:rPr>
          <w:rFonts w:eastAsia="Calibri"/>
          <w:lang w:eastAsia="en-US"/>
        </w:rPr>
        <w:t>организующую подготовку и проведение выборов в органы местного самоуправления, местного референдума,»</w:t>
      </w:r>
      <w:r w:rsidR="00757F30" w:rsidRPr="000707F4">
        <w:rPr>
          <w:rFonts w:eastAsia="Calibri" w:cs="Arial"/>
          <w:lang w:eastAsia="en-US"/>
        </w:rPr>
        <w:t>.</w:t>
      </w:r>
    </w:p>
    <w:p w14:paraId="522BA74A" w14:textId="50F8060A" w:rsidR="00B35ACC" w:rsidRPr="000707F4" w:rsidRDefault="00B35ACC" w:rsidP="00917459">
      <w:pPr>
        <w:autoSpaceDE w:val="0"/>
        <w:autoSpaceDN w:val="0"/>
        <w:adjustRightInd w:val="0"/>
        <w:ind w:left="-567" w:right="-2" w:firstLine="567"/>
        <w:jc w:val="both"/>
        <w:rPr>
          <w:rFonts w:cs="Arial"/>
        </w:rPr>
      </w:pPr>
      <w:r w:rsidRPr="000707F4">
        <w:t xml:space="preserve">3) </w:t>
      </w:r>
      <w:r w:rsidR="001B1BD6" w:rsidRPr="000707F4">
        <w:t>О</w:t>
      </w:r>
      <w:r w:rsidRPr="000707F4">
        <w:t>тложить внесение изменений в подпункты «а» и «б» пункта 2 части 5 статьи 32</w:t>
      </w:r>
      <w:r w:rsidR="00617AAC" w:rsidRPr="000707F4">
        <w:t xml:space="preserve"> Устава</w:t>
      </w:r>
      <w:r w:rsidRPr="000707F4">
        <w:t>, а также подпункты «а» и «б» пункта 2 части 5 статьи 40</w:t>
      </w:r>
      <w:r w:rsidR="00617AAC" w:rsidRPr="000707F4">
        <w:t xml:space="preserve"> Устава</w:t>
      </w:r>
      <w:r w:rsidRPr="000707F4">
        <w:t xml:space="preserve"> до внесения соответствующих изменений в </w:t>
      </w:r>
      <w:r w:rsidR="0017376D" w:rsidRPr="000707F4">
        <w:t>Федеральный закон №</w:t>
      </w:r>
      <w:r w:rsidRPr="000707F4">
        <w:t xml:space="preserve">131-ФЗ от 06.10.2003г. </w:t>
      </w:r>
      <w:r w:rsidRPr="000707F4">
        <w:rPr>
          <w:rFonts w:cs="Arial"/>
        </w:rPr>
        <w:t>«Об общих принципах организации местного самоуправления в Российской Федерации».</w:t>
      </w:r>
    </w:p>
    <w:p w14:paraId="4D36EFEA" w14:textId="77777777" w:rsidR="00C85836" w:rsidRPr="000707F4" w:rsidRDefault="00C85836" w:rsidP="00917459">
      <w:pPr>
        <w:ind w:left="-567" w:right="-2" w:firstLine="567"/>
        <w:jc w:val="both"/>
      </w:pPr>
    </w:p>
    <w:p w14:paraId="1A7B1B8B" w14:textId="3914223D" w:rsidR="00DF087E" w:rsidRPr="000707F4" w:rsidRDefault="005C637D" w:rsidP="00917459">
      <w:pPr>
        <w:ind w:left="-567" w:right="-2" w:firstLine="567"/>
        <w:jc w:val="both"/>
        <w:rPr>
          <w:b/>
        </w:rPr>
      </w:pPr>
      <w:r w:rsidRPr="000707F4">
        <w:rPr>
          <w:b/>
          <w:lang w:val="en-US"/>
        </w:rPr>
        <w:t>I</w:t>
      </w:r>
      <w:r w:rsidR="004570B4" w:rsidRPr="000707F4">
        <w:rPr>
          <w:b/>
          <w:lang w:val="en-US"/>
        </w:rPr>
        <w:t>V</w:t>
      </w:r>
      <w:r w:rsidR="006A2D6F" w:rsidRPr="000707F4">
        <w:rPr>
          <w:b/>
        </w:rPr>
        <w:t xml:space="preserve">. </w:t>
      </w:r>
      <w:r w:rsidR="00C95607" w:rsidRPr="000707F4">
        <w:rPr>
          <w:b/>
        </w:rPr>
        <w:t>Учесть заключение</w:t>
      </w:r>
      <w:r w:rsidR="00DF087E" w:rsidRPr="000707F4">
        <w:rPr>
          <w:b/>
        </w:rPr>
        <w:t xml:space="preserve"> Главного управления Министерства юстиции РФ по Нижегородской области:</w:t>
      </w:r>
    </w:p>
    <w:p w14:paraId="7FDC5EC3" w14:textId="7E2E2736" w:rsidR="00DF087E" w:rsidRPr="000707F4" w:rsidRDefault="009C0A93" w:rsidP="00917459">
      <w:pPr>
        <w:autoSpaceDE w:val="0"/>
        <w:autoSpaceDN w:val="0"/>
        <w:adjustRightInd w:val="0"/>
        <w:ind w:left="-567" w:right="-2" w:firstLine="567"/>
        <w:jc w:val="both"/>
      </w:pPr>
      <w:r w:rsidRPr="000707F4">
        <w:t>О</w:t>
      </w:r>
      <w:r w:rsidR="00DF087E" w:rsidRPr="000707F4">
        <w:t xml:space="preserve">тложить до внесения соответствующих изменений в </w:t>
      </w:r>
      <w:r w:rsidR="0017376D" w:rsidRPr="000707F4">
        <w:t>Федеральный закон №</w:t>
      </w:r>
      <w:r w:rsidR="00DF087E" w:rsidRPr="000707F4">
        <w:t xml:space="preserve">131-ФЗ от 06.10.2003г. </w:t>
      </w:r>
      <w:r w:rsidR="00DF087E" w:rsidRPr="000707F4">
        <w:rPr>
          <w:rFonts w:cs="Arial"/>
        </w:rPr>
        <w:t xml:space="preserve">«Об общих принципах организации местного самоуправления в Российской Федерации», а также в </w:t>
      </w:r>
      <w:r w:rsidR="0017376D" w:rsidRPr="000707F4">
        <w:t xml:space="preserve">Федеральный закон </w:t>
      </w:r>
      <w:r w:rsidR="00DF087E" w:rsidRPr="000707F4">
        <w:rPr>
          <w:rFonts w:cs="Arial"/>
        </w:rPr>
        <w:t xml:space="preserve">№25-ФЗ от 02.03.2007 «О муниципальной службе в Российской Федерации» </w:t>
      </w:r>
      <w:r w:rsidR="00DF087E" w:rsidRPr="000707F4">
        <w:t>внесение изменений в статью 51 Устава:</w:t>
      </w:r>
    </w:p>
    <w:p w14:paraId="442C52AE" w14:textId="77777777" w:rsidR="00DF087E" w:rsidRPr="000707F4" w:rsidRDefault="00DF087E" w:rsidP="00917459">
      <w:pPr>
        <w:ind w:left="-567" w:right="-2" w:firstLine="567"/>
        <w:jc w:val="both"/>
      </w:pPr>
      <w:r w:rsidRPr="000707F4">
        <w:t>«1. в подпункте «в» пункта 2 части 1 слова «, аппарате избирательной комиссии муниципального образования» исключить;</w:t>
      </w:r>
    </w:p>
    <w:p w14:paraId="736CB027" w14:textId="77777777" w:rsidR="00DF087E" w:rsidRPr="000707F4" w:rsidRDefault="00DF087E" w:rsidP="00917459">
      <w:pPr>
        <w:ind w:left="-567" w:right="-2" w:firstLine="567"/>
        <w:jc w:val="both"/>
      </w:pPr>
      <w:r w:rsidRPr="000707F4">
        <w:t>2. в подпунктах «а» и «б» пункта 3 части 1 слова «аппарате избирательной комиссии муниципального образования,» исключить;</w:t>
      </w:r>
    </w:p>
    <w:p w14:paraId="2BAECB4B" w14:textId="77777777" w:rsidR="00DF087E" w:rsidRPr="000707F4" w:rsidRDefault="00DF087E" w:rsidP="00917459">
      <w:pPr>
        <w:ind w:left="-567" w:right="-2" w:firstLine="567"/>
        <w:jc w:val="both"/>
      </w:pPr>
      <w:r w:rsidRPr="000707F4">
        <w:t>3. в пункте 4 части 1 слова «избирательной комиссии муниципального образования, в которых» заменить словами «в котором»;</w:t>
      </w:r>
    </w:p>
    <w:p w14:paraId="6BB9D14A" w14:textId="77777777" w:rsidR="00DF087E" w:rsidRPr="000707F4" w:rsidRDefault="00DF087E" w:rsidP="00917459">
      <w:pPr>
        <w:ind w:left="-567" w:right="-2" w:firstLine="567"/>
        <w:jc w:val="both"/>
      </w:pPr>
      <w:r w:rsidRPr="000707F4">
        <w:t>4. в пункте 5 части 1 слова «избирательную комиссию муниципального образования, в которых» заменить словами «в котором»;</w:t>
      </w:r>
    </w:p>
    <w:p w14:paraId="529EE3F1" w14:textId="77777777" w:rsidR="00DF087E" w:rsidRPr="000707F4" w:rsidRDefault="00DF087E" w:rsidP="00917459">
      <w:pPr>
        <w:ind w:left="-567" w:right="-2" w:firstLine="567"/>
        <w:jc w:val="both"/>
      </w:pPr>
      <w:r w:rsidRPr="000707F4">
        <w:t>5. в пункте 6 части 1 слова «,избирательной комиссии муниципального образования с органами местного самоуправления, избирательными комиссиями» заменить словами «с органами местного самоуправления»;</w:t>
      </w:r>
    </w:p>
    <w:p w14:paraId="349B694C" w14:textId="77777777" w:rsidR="00DF087E" w:rsidRPr="000707F4" w:rsidRDefault="00DF087E" w:rsidP="00917459">
      <w:pPr>
        <w:ind w:left="-567" w:right="-2" w:firstLine="567"/>
        <w:jc w:val="both"/>
      </w:pPr>
      <w:r w:rsidRPr="000707F4">
        <w:t>6. в пункте 9 части 1 слова «, избирательной комиссии муниципального образования и их руководителей» заменить словами «и его руководителя»;</w:t>
      </w:r>
    </w:p>
    <w:p w14:paraId="49234CCB" w14:textId="77777777" w:rsidR="00DF087E" w:rsidRPr="000707F4" w:rsidRDefault="00DF087E" w:rsidP="00917459">
      <w:pPr>
        <w:ind w:left="-567" w:right="-2" w:firstLine="567"/>
        <w:jc w:val="both"/>
      </w:pPr>
      <w:r w:rsidRPr="000707F4">
        <w:t>7. в части 3 статьи слова «, избирательной комиссии муниципального образования» и «аппарата избирательной комиссии муниципального образования» исключить.»</w:t>
      </w:r>
    </w:p>
    <w:p w14:paraId="17F54E17" w14:textId="77777777" w:rsidR="008619C2" w:rsidRPr="000707F4" w:rsidRDefault="008619C2" w:rsidP="00917459">
      <w:pPr>
        <w:autoSpaceDE w:val="0"/>
        <w:autoSpaceDN w:val="0"/>
        <w:adjustRightInd w:val="0"/>
        <w:ind w:left="-567" w:right="-2" w:firstLine="567"/>
        <w:jc w:val="both"/>
      </w:pPr>
      <w:r w:rsidRPr="000707F4">
        <w:t>Иные замечания и предложения по указанному проекту отсутствуют.</w:t>
      </w:r>
    </w:p>
    <w:p w14:paraId="3A36DDC1" w14:textId="77777777" w:rsidR="00C95607" w:rsidRPr="000707F4" w:rsidRDefault="00C95607" w:rsidP="00917459">
      <w:pPr>
        <w:ind w:left="-567" w:right="-2" w:firstLine="567"/>
        <w:jc w:val="both"/>
        <w:rPr>
          <w:b/>
        </w:rPr>
      </w:pPr>
    </w:p>
    <w:p w14:paraId="22083D43" w14:textId="54725B5F" w:rsidR="00E536B1" w:rsidRPr="000707F4" w:rsidRDefault="009C0A93" w:rsidP="00917459">
      <w:pPr>
        <w:ind w:left="-567" w:right="-2" w:firstLine="567"/>
        <w:jc w:val="both"/>
      </w:pPr>
      <w:r w:rsidRPr="000707F4">
        <w:rPr>
          <w:b/>
          <w:lang w:val="en-US"/>
        </w:rPr>
        <w:t>V</w:t>
      </w:r>
      <w:r w:rsidRPr="000707F4">
        <w:rPr>
          <w:b/>
        </w:rPr>
        <w:t xml:space="preserve">. </w:t>
      </w:r>
      <w:r w:rsidR="00890E7E" w:rsidRPr="000707F4">
        <w:rPr>
          <w:b/>
        </w:rPr>
        <w:t>Принять к сведению заключение</w:t>
      </w:r>
      <w:r w:rsidR="00106657" w:rsidRPr="000707F4">
        <w:t xml:space="preserve"> </w:t>
      </w:r>
      <w:r w:rsidR="00E536B1" w:rsidRPr="000707F4">
        <w:rPr>
          <w:b/>
        </w:rPr>
        <w:t>Арзамасс</w:t>
      </w:r>
      <w:r w:rsidR="009A3413" w:rsidRPr="000707F4">
        <w:rPr>
          <w:b/>
        </w:rPr>
        <w:t>кой городской прокуратуры</w:t>
      </w:r>
      <w:r w:rsidR="00E536B1" w:rsidRPr="000707F4">
        <w:rPr>
          <w:b/>
        </w:rPr>
        <w:t>:</w:t>
      </w:r>
    </w:p>
    <w:p w14:paraId="4CBEB1F6" w14:textId="77777777" w:rsidR="008619C2" w:rsidRPr="000707F4" w:rsidRDefault="008619C2" w:rsidP="00917459">
      <w:pPr>
        <w:pStyle w:val="LO-Normal"/>
        <w:shd w:val="clear" w:color="auto" w:fill="FFFFFF"/>
        <w:tabs>
          <w:tab w:val="left" w:pos="567"/>
        </w:tabs>
        <w:ind w:left="-567" w:right="-2" w:firstLine="567"/>
        <w:jc w:val="both"/>
        <w:rPr>
          <w:sz w:val="24"/>
          <w:szCs w:val="24"/>
        </w:rPr>
      </w:pPr>
      <w:r w:rsidRPr="000707F4">
        <w:rPr>
          <w:sz w:val="24"/>
          <w:szCs w:val="24"/>
        </w:rPr>
        <w:t>«Арзамасской городской прокуратурой рассмотрено решение городской Думы «</w:t>
      </w:r>
      <w:r w:rsidRPr="000707F4">
        <w:rPr>
          <w:rFonts w:cs="Arial"/>
          <w:spacing w:val="10"/>
          <w:sz w:val="24"/>
          <w:szCs w:val="24"/>
        </w:rPr>
        <w:t xml:space="preserve">О проекте изменений в Устав </w:t>
      </w:r>
      <w:r w:rsidRPr="000707F4">
        <w:rPr>
          <w:rFonts w:cs="Arial"/>
          <w:spacing w:val="5"/>
          <w:sz w:val="24"/>
          <w:szCs w:val="24"/>
        </w:rPr>
        <w:t>городского округа город Арзамас Нижегородской</w:t>
      </w:r>
      <w:r w:rsidRPr="000707F4">
        <w:rPr>
          <w:rFonts w:cs="Arial"/>
          <w:sz w:val="24"/>
          <w:szCs w:val="24"/>
        </w:rPr>
        <w:t xml:space="preserve"> области и назначении публичных слушаний</w:t>
      </w:r>
      <w:r w:rsidRPr="000707F4">
        <w:rPr>
          <w:sz w:val="24"/>
          <w:szCs w:val="24"/>
        </w:rPr>
        <w:t xml:space="preserve">» от 30.06.2023г. №263. В ходе проверки Решения нарушений требований федерального, регионального законодательства не выявлено. Решение не содержит </w:t>
      </w:r>
      <w:r w:rsidRPr="000707F4">
        <w:rPr>
          <w:sz w:val="24"/>
          <w:szCs w:val="24"/>
        </w:rPr>
        <w:lastRenderedPageBreak/>
        <w:t>коррупциогенные факторы.».</w:t>
      </w:r>
    </w:p>
    <w:p w14:paraId="4ABE107E" w14:textId="77777777" w:rsidR="008619C2" w:rsidRPr="000707F4" w:rsidRDefault="008619C2" w:rsidP="00917459">
      <w:pPr>
        <w:pStyle w:val="LO-Normal"/>
        <w:shd w:val="clear" w:color="auto" w:fill="FFFFFF"/>
        <w:tabs>
          <w:tab w:val="left" w:pos="567"/>
        </w:tabs>
        <w:ind w:left="-567" w:right="-2" w:firstLine="567"/>
        <w:jc w:val="both"/>
        <w:rPr>
          <w:sz w:val="24"/>
          <w:szCs w:val="24"/>
        </w:rPr>
      </w:pPr>
      <w:r w:rsidRPr="000707F4">
        <w:rPr>
          <w:sz w:val="24"/>
          <w:szCs w:val="24"/>
        </w:rPr>
        <w:t>Замечаний и предложений в Устав не имеется.</w:t>
      </w:r>
    </w:p>
    <w:p w14:paraId="0E7C2A15" w14:textId="77777777" w:rsidR="00930421" w:rsidRPr="000707F4" w:rsidRDefault="00930421" w:rsidP="00917459">
      <w:pPr>
        <w:ind w:left="-567" w:right="-2" w:firstLine="567"/>
        <w:jc w:val="both"/>
      </w:pPr>
    </w:p>
    <w:p w14:paraId="7FF5FB42" w14:textId="422823DA" w:rsidR="00FE2A67" w:rsidRPr="000707F4" w:rsidRDefault="006A2D6F" w:rsidP="00917459">
      <w:pPr>
        <w:ind w:left="-567" w:right="-2" w:firstLine="567"/>
        <w:jc w:val="both"/>
        <w:rPr>
          <w:rFonts w:cs="Calibri"/>
        </w:rPr>
      </w:pPr>
      <w:r w:rsidRPr="000707F4">
        <w:rPr>
          <w:b/>
          <w:lang w:val="en-US"/>
        </w:rPr>
        <w:t>V</w:t>
      </w:r>
      <w:r w:rsidR="00540EA5" w:rsidRPr="000707F4">
        <w:rPr>
          <w:b/>
          <w:lang w:val="en-US"/>
        </w:rPr>
        <w:t>I</w:t>
      </w:r>
      <w:r w:rsidR="00106657" w:rsidRPr="000707F4">
        <w:rPr>
          <w:b/>
        </w:rPr>
        <w:t>.</w:t>
      </w:r>
      <w:r w:rsidR="00106657" w:rsidRPr="000707F4">
        <w:t xml:space="preserve"> </w:t>
      </w:r>
      <w:r w:rsidR="00D81F2B" w:rsidRPr="000707F4">
        <w:rPr>
          <w:bCs/>
        </w:rPr>
        <w:t>Принять к сведению, что на официальный сайт «</w:t>
      </w:r>
      <w:hyperlink r:id="rId20" w:history="1">
        <w:r w:rsidR="0015614B" w:rsidRPr="000707F4">
          <w:rPr>
            <w:rStyle w:val="aa"/>
            <w:rFonts w:cs="Arial"/>
            <w:color w:val="auto"/>
            <w:u w:val="none"/>
          </w:rPr>
          <w:t>https://</w:t>
        </w:r>
        <w:r w:rsidR="0015614B" w:rsidRPr="000707F4">
          <w:rPr>
            <w:rStyle w:val="aa"/>
            <w:rFonts w:cs="Arial"/>
            <w:color w:val="auto"/>
            <w:u w:val="none"/>
            <w:lang w:val="en-US"/>
          </w:rPr>
          <w:t>arzamas</w:t>
        </w:r>
        <w:r w:rsidR="0015614B" w:rsidRPr="000707F4">
          <w:rPr>
            <w:rStyle w:val="aa"/>
            <w:rFonts w:cs="Arial"/>
            <w:color w:val="auto"/>
            <w:u w:val="none"/>
          </w:rPr>
          <w:t>.</w:t>
        </w:r>
        <w:r w:rsidR="0015614B" w:rsidRPr="000707F4">
          <w:rPr>
            <w:rStyle w:val="aa"/>
            <w:rFonts w:cs="Arial"/>
            <w:color w:val="auto"/>
            <w:u w:val="none"/>
            <w:lang w:val="en-US"/>
          </w:rPr>
          <w:t>nobl</w:t>
        </w:r>
        <w:r w:rsidR="0015614B" w:rsidRPr="000707F4">
          <w:rPr>
            <w:rStyle w:val="aa"/>
            <w:rFonts w:cs="Arial"/>
            <w:color w:val="auto"/>
            <w:u w:val="none"/>
          </w:rPr>
          <w:t>.</w:t>
        </w:r>
        <w:r w:rsidR="0015614B" w:rsidRPr="000707F4">
          <w:rPr>
            <w:rStyle w:val="aa"/>
            <w:rFonts w:cs="Arial"/>
            <w:color w:val="auto"/>
            <w:u w:val="none"/>
            <w:lang w:val="en-US"/>
          </w:rPr>
          <w:t>ru</w:t>
        </w:r>
        <w:r w:rsidR="0015614B" w:rsidRPr="000707F4">
          <w:rPr>
            <w:rStyle w:val="aa"/>
            <w:rFonts w:cs="Arial"/>
            <w:color w:val="auto"/>
            <w:u w:val="none"/>
          </w:rPr>
          <w:t>/</w:t>
        </w:r>
      </w:hyperlink>
      <w:r w:rsidR="00D81F2B" w:rsidRPr="000707F4">
        <w:rPr>
          <w:bCs/>
        </w:rPr>
        <w:t>»</w:t>
      </w:r>
      <w:r w:rsidR="00FE2A67" w:rsidRPr="000707F4">
        <w:rPr>
          <w:bCs/>
        </w:rPr>
        <w:t>, где были опубликованы р</w:t>
      </w:r>
      <w:r w:rsidR="00FE2A67" w:rsidRPr="000707F4">
        <w:t xml:space="preserve">ешение городской Думы городского округа город Арзамас Нижегородской области от </w:t>
      </w:r>
      <w:r w:rsidR="00CD0EC3" w:rsidRPr="000707F4">
        <w:t>30</w:t>
      </w:r>
      <w:r w:rsidR="00FE2A67" w:rsidRPr="000707F4">
        <w:t>.</w:t>
      </w:r>
      <w:r w:rsidR="00303B59" w:rsidRPr="000707F4">
        <w:t>0</w:t>
      </w:r>
      <w:r w:rsidR="00CD0EC3" w:rsidRPr="000707F4">
        <w:t>6</w:t>
      </w:r>
      <w:r w:rsidR="00FE2A67" w:rsidRPr="000707F4">
        <w:t>.202</w:t>
      </w:r>
      <w:r w:rsidR="001B1BD6" w:rsidRPr="000707F4">
        <w:t>3</w:t>
      </w:r>
      <w:r w:rsidR="00FE2A67" w:rsidRPr="000707F4">
        <w:t>г. №</w:t>
      </w:r>
      <w:r w:rsidR="00303B59" w:rsidRPr="000707F4">
        <w:t>2</w:t>
      </w:r>
      <w:r w:rsidR="000B505D" w:rsidRPr="000707F4">
        <w:t>63</w:t>
      </w:r>
      <w:r w:rsidR="00FE2A67" w:rsidRPr="000707F4">
        <w:t xml:space="preserve"> «О проекте изменений в Устав </w:t>
      </w:r>
      <w:r w:rsidR="000B505D" w:rsidRPr="000707F4">
        <w:t xml:space="preserve">городского округа город Арзамас Нижегородской области </w:t>
      </w:r>
      <w:r w:rsidR="00FE2A67" w:rsidRPr="000707F4">
        <w:t xml:space="preserve">и назначении публичных слушаний» и решение Арзамасской городской Думы от 02.02.2018г. №1 «О принятии Порядка учета предложений по проекту Устава </w:t>
      </w:r>
      <w:r w:rsidR="000B505D" w:rsidRPr="000707F4">
        <w:t>городского округа город Арзамас Нижегородской области</w:t>
      </w:r>
      <w:r w:rsidR="00FE2A67" w:rsidRPr="000707F4">
        <w:t xml:space="preserve">, проекту муниципального правового акта о внесении изменений и (или) дополнений в него и порядка участия граждан в обсуждении проекта указанного Устава, проекта муниципального правового акта о внесении изменений и (или) дополнений в Устав», </w:t>
      </w:r>
      <w:r w:rsidR="00FE2A67" w:rsidRPr="000707F4">
        <w:rPr>
          <w:bCs/>
        </w:rPr>
        <w:t>замечаний и предложений не поступило.</w:t>
      </w:r>
    </w:p>
    <w:p w14:paraId="3B7F6310" w14:textId="77777777" w:rsidR="00161723" w:rsidRPr="000707F4" w:rsidRDefault="00161723" w:rsidP="00917459">
      <w:pPr>
        <w:ind w:left="-567" w:right="-2" w:firstLine="567"/>
        <w:contextualSpacing/>
        <w:jc w:val="both"/>
      </w:pPr>
    </w:p>
    <w:p w14:paraId="7D37132D" w14:textId="18F441F5" w:rsidR="00C713F0" w:rsidRPr="000707F4" w:rsidRDefault="00161723" w:rsidP="00917459">
      <w:pPr>
        <w:ind w:left="-567" w:right="-2" w:firstLine="567"/>
        <w:contextualSpacing/>
        <w:jc w:val="both"/>
      </w:pPr>
      <w:r w:rsidRPr="000707F4">
        <w:rPr>
          <w:b/>
          <w:lang w:val="en-US"/>
        </w:rPr>
        <w:t>V</w:t>
      </w:r>
      <w:r w:rsidR="00540EA5" w:rsidRPr="000707F4">
        <w:rPr>
          <w:b/>
          <w:lang w:val="en-US"/>
        </w:rPr>
        <w:t>I</w:t>
      </w:r>
      <w:r w:rsidR="009C0A93" w:rsidRPr="000707F4">
        <w:rPr>
          <w:b/>
          <w:lang w:val="en-US"/>
        </w:rPr>
        <w:t>I</w:t>
      </w:r>
      <w:r w:rsidRPr="000707F4">
        <w:rPr>
          <w:b/>
        </w:rPr>
        <w:t xml:space="preserve">. </w:t>
      </w:r>
      <w:r w:rsidR="00086C13" w:rsidRPr="000707F4">
        <w:t xml:space="preserve">Принять </w:t>
      </w:r>
      <w:r w:rsidR="008E42D7" w:rsidRPr="000707F4">
        <w:t xml:space="preserve">итоговый документ </w:t>
      </w:r>
      <w:r w:rsidR="00A060E0" w:rsidRPr="000707F4">
        <w:t xml:space="preserve">публичных слушаний </w:t>
      </w:r>
      <w:r w:rsidR="00086C13" w:rsidRPr="000707F4">
        <w:t xml:space="preserve">и направить его </w:t>
      </w:r>
      <w:r w:rsidR="00A060E0" w:rsidRPr="000707F4">
        <w:t>в</w:t>
      </w:r>
      <w:r w:rsidR="008E42D7" w:rsidRPr="000707F4">
        <w:t xml:space="preserve"> городскую Думу</w:t>
      </w:r>
      <w:r w:rsidR="006F2DF1" w:rsidRPr="000707F4">
        <w:t xml:space="preserve"> городского округа город Арзамас Нижегородской области</w:t>
      </w:r>
      <w:r w:rsidR="008E42D7" w:rsidRPr="000707F4">
        <w:t>.</w:t>
      </w:r>
    </w:p>
    <w:p w14:paraId="44E7A806" w14:textId="77777777" w:rsidR="00EC276E" w:rsidRPr="000707F4" w:rsidRDefault="00EC276E" w:rsidP="00917459">
      <w:pPr>
        <w:ind w:left="-567" w:right="-2" w:firstLine="567"/>
        <w:jc w:val="both"/>
      </w:pPr>
    </w:p>
    <w:p w14:paraId="0625CB2B" w14:textId="4139D64E" w:rsidR="00C713F0" w:rsidRPr="000707F4" w:rsidRDefault="005C637D" w:rsidP="00917459">
      <w:pPr>
        <w:ind w:left="-567" w:right="-2" w:firstLine="567"/>
        <w:jc w:val="both"/>
      </w:pPr>
      <w:r w:rsidRPr="000707F4">
        <w:rPr>
          <w:b/>
          <w:lang w:val="en-US"/>
        </w:rPr>
        <w:t>V</w:t>
      </w:r>
      <w:r w:rsidR="00324B93" w:rsidRPr="000707F4">
        <w:rPr>
          <w:b/>
          <w:lang w:val="en-US"/>
        </w:rPr>
        <w:t>III</w:t>
      </w:r>
      <w:r w:rsidR="00F56FEF" w:rsidRPr="000707F4">
        <w:rPr>
          <w:b/>
        </w:rPr>
        <w:t>.</w:t>
      </w:r>
      <w:r w:rsidR="006F2DF1" w:rsidRPr="000707F4">
        <w:t xml:space="preserve"> Рекомендовать</w:t>
      </w:r>
      <w:r w:rsidR="008E42D7" w:rsidRPr="000707F4">
        <w:t xml:space="preserve"> городской Думе </w:t>
      </w:r>
      <w:r w:rsidR="006F2DF1" w:rsidRPr="000707F4">
        <w:t xml:space="preserve">городского округа город Арзамас Нижегородской области </w:t>
      </w:r>
      <w:r w:rsidR="008E42D7" w:rsidRPr="000707F4">
        <w:t xml:space="preserve">принять проект Изменений в Устав </w:t>
      </w:r>
      <w:r w:rsidR="000B505D" w:rsidRPr="000707F4">
        <w:t>городского округа город Арзамас Нижегородской области</w:t>
      </w:r>
      <w:r w:rsidR="008E42D7" w:rsidRPr="000707F4">
        <w:t>, опубликованный газете «Арзамасские новости» №</w:t>
      </w:r>
      <w:r w:rsidR="00C85836" w:rsidRPr="000707F4">
        <w:t>3</w:t>
      </w:r>
      <w:r w:rsidR="001B1BD6" w:rsidRPr="000707F4">
        <w:t>9</w:t>
      </w:r>
      <w:r w:rsidR="00BB262F" w:rsidRPr="000707F4">
        <w:t xml:space="preserve"> (4</w:t>
      </w:r>
      <w:r w:rsidR="001B1BD6" w:rsidRPr="000707F4">
        <w:t>450</w:t>
      </w:r>
      <w:r w:rsidR="00B1294B" w:rsidRPr="000707F4">
        <w:t>)</w:t>
      </w:r>
      <w:r w:rsidR="008E42D7" w:rsidRPr="000707F4">
        <w:t xml:space="preserve"> от </w:t>
      </w:r>
      <w:r w:rsidR="001B1BD6" w:rsidRPr="000707F4">
        <w:t>06</w:t>
      </w:r>
      <w:r w:rsidR="00BB262F" w:rsidRPr="000707F4">
        <w:t xml:space="preserve"> </w:t>
      </w:r>
      <w:r w:rsidR="001B1BD6" w:rsidRPr="000707F4">
        <w:t>июля</w:t>
      </w:r>
      <w:r w:rsidR="00B1294B" w:rsidRPr="000707F4">
        <w:t xml:space="preserve"> </w:t>
      </w:r>
      <w:r w:rsidR="00727A10" w:rsidRPr="000707F4">
        <w:t>202</w:t>
      </w:r>
      <w:r w:rsidR="001B1BD6" w:rsidRPr="000707F4">
        <w:t>3</w:t>
      </w:r>
      <w:r w:rsidR="008E42D7" w:rsidRPr="000707F4">
        <w:t>г. с учетом внесенных предложений.</w:t>
      </w:r>
    </w:p>
    <w:p w14:paraId="1A954681" w14:textId="77777777" w:rsidR="00F56FEF" w:rsidRPr="000707F4" w:rsidRDefault="00F56FEF" w:rsidP="00917459">
      <w:pPr>
        <w:ind w:left="-567" w:right="-2" w:firstLine="567"/>
        <w:jc w:val="both"/>
      </w:pPr>
    </w:p>
    <w:p w14:paraId="72EFF40E" w14:textId="77777777" w:rsidR="00A060E0" w:rsidRPr="000707F4" w:rsidRDefault="00A060E0" w:rsidP="00917459">
      <w:pPr>
        <w:ind w:left="-567" w:right="-2" w:firstLine="567"/>
        <w:jc w:val="both"/>
      </w:pPr>
    </w:p>
    <w:p w14:paraId="2D3DC95D" w14:textId="77777777" w:rsidR="00B65DD1" w:rsidRPr="000707F4" w:rsidRDefault="00B65DD1" w:rsidP="0067226B">
      <w:pPr>
        <w:ind w:left="-567" w:right="-2" w:firstLine="567"/>
        <w:jc w:val="both"/>
      </w:pPr>
    </w:p>
    <w:p w14:paraId="7A72A934" w14:textId="77777777" w:rsidR="003972FF" w:rsidRPr="000707F4" w:rsidRDefault="003972FF" w:rsidP="0067226B">
      <w:pPr>
        <w:pStyle w:val="a6"/>
        <w:ind w:left="-567" w:right="-2"/>
        <w:jc w:val="left"/>
        <w:rPr>
          <w:bCs/>
        </w:rPr>
      </w:pPr>
      <w:r w:rsidRPr="000707F4">
        <w:rPr>
          <w:bCs/>
        </w:rPr>
        <w:t>Председ</w:t>
      </w:r>
      <w:r w:rsidR="00A060E0" w:rsidRPr="000707F4">
        <w:rPr>
          <w:bCs/>
        </w:rPr>
        <w:t>атель оргкомитета</w:t>
      </w:r>
    </w:p>
    <w:p w14:paraId="1BD2344B" w14:textId="77777777" w:rsidR="003972FF" w:rsidRPr="000707F4" w:rsidRDefault="003972FF" w:rsidP="0067226B">
      <w:pPr>
        <w:pStyle w:val="a6"/>
        <w:ind w:left="-567" w:right="-2"/>
        <w:jc w:val="left"/>
        <w:rPr>
          <w:bCs/>
        </w:rPr>
      </w:pPr>
      <w:r w:rsidRPr="000707F4">
        <w:rPr>
          <w:bCs/>
        </w:rPr>
        <w:t>по проведению п</w:t>
      </w:r>
      <w:r w:rsidR="00A060E0" w:rsidRPr="000707F4">
        <w:rPr>
          <w:bCs/>
        </w:rPr>
        <w:t>убличных</w:t>
      </w:r>
    </w:p>
    <w:p w14:paraId="6A2CD339" w14:textId="77777777" w:rsidR="00A060E0" w:rsidRPr="000707F4" w:rsidRDefault="00AE05AC" w:rsidP="0067226B">
      <w:pPr>
        <w:pStyle w:val="a6"/>
        <w:ind w:left="-567" w:right="-2"/>
        <w:jc w:val="left"/>
        <w:rPr>
          <w:bCs/>
        </w:rPr>
      </w:pPr>
      <w:r w:rsidRPr="000707F4">
        <w:rPr>
          <w:bCs/>
        </w:rPr>
        <w:t>слушаний, председательствующий</w:t>
      </w:r>
    </w:p>
    <w:p w14:paraId="54B01177" w14:textId="61BD9A30" w:rsidR="003972FF" w:rsidRPr="000707F4" w:rsidRDefault="00A060E0" w:rsidP="0067226B">
      <w:pPr>
        <w:pStyle w:val="a6"/>
        <w:ind w:left="-567" w:right="-2"/>
        <w:jc w:val="left"/>
        <w:rPr>
          <w:bCs/>
        </w:rPr>
      </w:pPr>
      <w:r w:rsidRPr="000707F4">
        <w:rPr>
          <w:bCs/>
        </w:rPr>
        <w:t>публичных слушаний</w:t>
      </w:r>
      <w:r w:rsidRPr="000707F4">
        <w:rPr>
          <w:bCs/>
        </w:rPr>
        <w:tab/>
      </w:r>
      <w:r w:rsidRPr="000707F4">
        <w:rPr>
          <w:bCs/>
        </w:rPr>
        <w:tab/>
      </w:r>
      <w:r w:rsidRPr="000707F4">
        <w:rPr>
          <w:bCs/>
        </w:rPr>
        <w:tab/>
      </w:r>
      <w:r w:rsidRPr="000707F4">
        <w:rPr>
          <w:bCs/>
        </w:rPr>
        <w:tab/>
      </w:r>
      <w:r w:rsidRPr="000707F4">
        <w:rPr>
          <w:bCs/>
        </w:rPr>
        <w:tab/>
      </w:r>
      <w:r w:rsidR="00B54BC0" w:rsidRPr="000707F4">
        <w:rPr>
          <w:bCs/>
        </w:rPr>
        <w:tab/>
      </w:r>
      <w:r w:rsidR="0067226B" w:rsidRPr="000707F4">
        <w:rPr>
          <w:bCs/>
        </w:rPr>
        <w:tab/>
      </w:r>
      <w:r w:rsidRPr="000707F4">
        <w:rPr>
          <w:bCs/>
        </w:rPr>
        <w:tab/>
      </w:r>
      <w:r w:rsidR="005E6FF1" w:rsidRPr="000707F4">
        <w:rPr>
          <w:bCs/>
        </w:rPr>
        <w:t xml:space="preserve"> И.А. Плотичкин</w:t>
      </w:r>
    </w:p>
    <w:p w14:paraId="074B8767" w14:textId="77777777" w:rsidR="00C11583" w:rsidRPr="000707F4" w:rsidRDefault="00C11583" w:rsidP="0067226B">
      <w:pPr>
        <w:pStyle w:val="a6"/>
        <w:ind w:left="-567" w:right="-2"/>
        <w:jc w:val="left"/>
        <w:rPr>
          <w:bCs/>
        </w:rPr>
      </w:pPr>
    </w:p>
    <w:p w14:paraId="55AB1009" w14:textId="77777777" w:rsidR="00C11583" w:rsidRPr="000707F4" w:rsidRDefault="00C11583" w:rsidP="0067226B">
      <w:pPr>
        <w:pStyle w:val="a6"/>
        <w:ind w:left="-567" w:right="-2"/>
        <w:jc w:val="left"/>
        <w:rPr>
          <w:bCs/>
        </w:rPr>
      </w:pPr>
    </w:p>
    <w:p w14:paraId="52EAF127" w14:textId="77777777" w:rsidR="0017376D" w:rsidRPr="000707F4" w:rsidRDefault="0017376D" w:rsidP="0067226B">
      <w:pPr>
        <w:pStyle w:val="a6"/>
        <w:ind w:left="-567" w:right="-2"/>
        <w:jc w:val="left"/>
        <w:rPr>
          <w:bCs/>
        </w:rPr>
      </w:pPr>
    </w:p>
    <w:p w14:paraId="1773C133" w14:textId="77777777" w:rsidR="0017376D" w:rsidRPr="000707F4" w:rsidRDefault="0017376D" w:rsidP="0067226B">
      <w:pPr>
        <w:pStyle w:val="a6"/>
        <w:ind w:left="-567" w:right="-2"/>
        <w:jc w:val="left"/>
        <w:rPr>
          <w:bCs/>
        </w:rPr>
      </w:pPr>
    </w:p>
    <w:p w14:paraId="0D3AE930" w14:textId="77777777" w:rsidR="00C11583" w:rsidRPr="000707F4" w:rsidRDefault="00C11583" w:rsidP="0067226B">
      <w:pPr>
        <w:pStyle w:val="a6"/>
        <w:ind w:left="-567" w:right="-2"/>
        <w:jc w:val="left"/>
        <w:rPr>
          <w:bCs/>
        </w:rPr>
      </w:pPr>
    </w:p>
    <w:p w14:paraId="1C067903" w14:textId="41D10C1D" w:rsidR="00C11583" w:rsidRPr="000707F4" w:rsidRDefault="00C11583" w:rsidP="0067226B">
      <w:pPr>
        <w:pStyle w:val="a6"/>
        <w:ind w:left="-567" w:right="-2"/>
        <w:jc w:val="left"/>
        <w:rPr>
          <w:bCs/>
        </w:rPr>
      </w:pPr>
      <w:r w:rsidRPr="000707F4">
        <w:rPr>
          <w:bCs/>
        </w:rPr>
        <w:t xml:space="preserve">Секретарь </w:t>
      </w:r>
      <w:r w:rsidR="00B65DD1" w:rsidRPr="000707F4">
        <w:rPr>
          <w:bCs/>
        </w:rPr>
        <w:t xml:space="preserve">публичных слушаний </w:t>
      </w:r>
      <w:r w:rsidR="00B65DD1" w:rsidRPr="000707F4">
        <w:rPr>
          <w:bCs/>
        </w:rPr>
        <w:tab/>
      </w:r>
      <w:r w:rsidR="00B65DD1" w:rsidRPr="000707F4">
        <w:rPr>
          <w:bCs/>
        </w:rPr>
        <w:tab/>
      </w:r>
      <w:r w:rsidR="00B65DD1" w:rsidRPr="000707F4">
        <w:rPr>
          <w:bCs/>
        </w:rPr>
        <w:tab/>
      </w:r>
      <w:r w:rsidR="00B65DD1" w:rsidRPr="000707F4">
        <w:rPr>
          <w:bCs/>
        </w:rPr>
        <w:tab/>
      </w:r>
      <w:r w:rsidR="0067226B" w:rsidRPr="000707F4">
        <w:rPr>
          <w:bCs/>
        </w:rPr>
        <w:tab/>
      </w:r>
      <w:r w:rsidR="00B65DD1" w:rsidRPr="000707F4">
        <w:rPr>
          <w:bCs/>
        </w:rPr>
        <w:tab/>
        <w:t>С.П. Одноралова</w:t>
      </w:r>
    </w:p>
    <w:sectPr w:rsidR="00C11583" w:rsidRPr="000707F4" w:rsidSect="00BB67A3">
      <w:footerReference w:type="even" r:id="rId21"/>
      <w:footerReference w:type="default" r:id="rId22"/>
      <w:pgSz w:w="11906" w:h="16838"/>
      <w:pgMar w:top="1134" w:right="851" w:bottom="142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A4E04" w14:textId="77777777" w:rsidR="00373239" w:rsidRDefault="00373239">
      <w:r>
        <w:separator/>
      </w:r>
    </w:p>
  </w:endnote>
  <w:endnote w:type="continuationSeparator" w:id="0">
    <w:p w14:paraId="74489A87" w14:textId="77777777" w:rsidR="00373239" w:rsidRDefault="00373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AC80A" w14:textId="203FD939" w:rsidR="003310CD" w:rsidRDefault="003310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14EB">
      <w:rPr>
        <w:rStyle w:val="a5"/>
        <w:noProof/>
      </w:rPr>
      <w:t>1</w:t>
    </w:r>
    <w:r>
      <w:rPr>
        <w:rStyle w:val="a5"/>
      </w:rPr>
      <w:fldChar w:fldCharType="end"/>
    </w:r>
  </w:p>
  <w:p w14:paraId="12A8DD82" w14:textId="77777777" w:rsidR="003310CD" w:rsidRDefault="003310C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D7E5B" w14:textId="77777777" w:rsidR="003310CD" w:rsidRDefault="003310C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51B86">
      <w:rPr>
        <w:rStyle w:val="a5"/>
        <w:noProof/>
      </w:rPr>
      <w:t>6</w:t>
    </w:r>
    <w:r>
      <w:rPr>
        <w:rStyle w:val="a5"/>
      </w:rPr>
      <w:fldChar w:fldCharType="end"/>
    </w:r>
  </w:p>
  <w:p w14:paraId="704569B5" w14:textId="77777777" w:rsidR="003310CD" w:rsidRDefault="003310C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73D95" w14:textId="77777777" w:rsidR="00373239" w:rsidRDefault="00373239">
      <w:r>
        <w:separator/>
      </w:r>
    </w:p>
  </w:footnote>
  <w:footnote w:type="continuationSeparator" w:id="0">
    <w:p w14:paraId="08851EF2" w14:textId="77777777" w:rsidR="00373239" w:rsidRDefault="003732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36B69"/>
    <w:multiLevelType w:val="hybridMultilevel"/>
    <w:tmpl w:val="AE14A92E"/>
    <w:lvl w:ilvl="0" w:tplc="443E4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146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0C12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B08C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24B4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38D9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2A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4C8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221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B2C4E"/>
    <w:multiLevelType w:val="hybridMultilevel"/>
    <w:tmpl w:val="D98431DE"/>
    <w:lvl w:ilvl="0" w:tplc="CB30AD38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C48807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D34CFC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AF42D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9C479C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60B7F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88EE7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3C02A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7B094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D9045A"/>
    <w:multiLevelType w:val="hybridMultilevel"/>
    <w:tmpl w:val="07CEC2EE"/>
    <w:lvl w:ilvl="0" w:tplc="B8529068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75EC609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BEEAFA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8B2829F0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2F787B1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5DF279E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8116D18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ABEACCC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BAAB712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E9D502C"/>
    <w:multiLevelType w:val="multilevel"/>
    <w:tmpl w:val="DDEE88D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4" w15:restartNumberingAfterBreak="0">
    <w:nsid w:val="0F5846A4"/>
    <w:multiLevelType w:val="hybridMultilevel"/>
    <w:tmpl w:val="DE2A96A2"/>
    <w:lvl w:ilvl="0" w:tplc="964C740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4DD0947"/>
    <w:multiLevelType w:val="multilevel"/>
    <w:tmpl w:val="D00C1A0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332" w:hanging="720"/>
      </w:pPr>
    </w:lvl>
    <w:lvl w:ilvl="2">
      <w:start w:val="1"/>
      <w:numFmt w:val="decimal"/>
      <w:isLgl/>
      <w:lvlText w:val="%1.%2.%3."/>
      <w:lvlJc w:val="left"/>
      <w:pPr>
        <w:ind w:left="1332" w:hanging="720"/>
      </w:pPr>
    </w:lvl>
    <w:lvl w:ilvl="3">
      <w:start w:val="1"/>
      <w:numFmt w:val="decimal"/>
      <w:isLgl/>
      <w:lvlText w:val="%1.%2.%3.%4."/>
      <w:lvlJc w:val="left"/>
      <w:pPr>
        <w:ind w:left="1692" w:hanging="1080"/>
      </w:pPr>
    </w:lvl>
    <w:lvl w:ilvl="4">
      <w:start w:val="1"/>
      <w:numFmt w:val="decimal"/>
      <w:isLgl/>
      <w:lvlText w:val="%1.%2.%3.%4.%5."/>
      <w:lvlJc w:val="left"/>
      <w:pPr>
        <w:ind w:left="1692" w:hanging="1080"/>
      </w:pPr>
    </w:lvl>
    <w:lvl w:ilvl="5">
      <w:start w:val="1"/>
      <w:numFmt w:val="decimal"/>
      <w:isLgl/>
      <w:lvlText w:val="%1.%2.%3.%4.%5.%6."/>
      <w:lvlJc w:val="left"/>
      <w:pPr>
        <w:ind w:left="2052" w:hanging="1440"/>
      </w:pPr>
    </w:lvl>
    <w:lvl w:ilvl="6">
      <w:start w:val="1"/>
      <w:numFmt w:val="decimal"/>
      <w:isLgl/>
      <w:lvlText w:val="%1.%2.%3.%4.%5.%6.%7."/>
      <w:lvlJc w:val="left"/>
      <w:pPr>
        <w:ind w:left="2052" w:hanging="1440"/>
      </w:pPr>
    </w:lvl>
    <w:lvl w:ilvl="7">
      <w:start w:val="1"/>
      <w:numFmt w:val="decimal"/>
      <w:isLgl/>
      <w:lvlText w:val="%1.%2.%3.%4.%5.%6.%7.%8."/>
      <w:lvlJc w:val="left"/>
      <w:pPr>
        <w:ind w:left="2412" w:hanging="1800"/>
      </w:pPr>
    </w:lvl>
    <w:lvl w:ilvl="8">
      <w:start w:val="1"/>
      <w:numFmt w:val="decimal"/>
      <w:isLgl/>
      <w:lvlText w:val="%1.%2.%3.%4.%5.%6.%7.%8.%9."/>
      <w:lvlJc w:val="left"/>
      <w:pPr>
        <w:ind w:left="2412" w:hanging="1800"/>
      </w:pPr>
    </w:lvl>
  </w:abstractNum>
  <w:abstractNum w:abstractNumId="6" w15:restartNumberingAfterBreak="0">
    <w:nsid w:val="1AE90B9F"/>
    <w:multiLevelType w:val="hybridMultilevel"/>
    <w:tmpl w:val="743C9CC6"/>
    <w:lvl w:ilvl="0" w:tplc="E2A436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E6495"/>
    <w:multiLevelType w:val="hybridMultilevel"/>
    <w:tmpl w:val="790E7242"/>
    <w:lvl w:ilvl="0" w:tplc="AA343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527D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029D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CB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C05E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48D1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A8E3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EFA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CB4D4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851F8"/>
    <w:multiLevelType w:val="hybridMultilevel"/>
    <w:tmpl w:val="2A00B020"/>
    <w:lvl w:ilvl="0" w:tplc="C2560F9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6C33808"/>
    <w:multiLevelType w:val="hybridMultilevel"/>
    <w:tmpl w:val="7E784C50"/>
    <w:lvl w:ilvl="0" w:tplc="16DA0F0A">
      <w:start w:val="8"/>
      <w:numFmt w:val="decimal"/>
      <w:lvlText w:val="%1."/>
      <w:lvlJc w:val="left"/>
      <w:pPr>
        <w:tabs>
          <w:tab w:val="num" w:pos="1380"/>
        </w:tabs>
        <w:ind w:left="1380" w:hanging="1080"/>
      </w:pPr>
      <w:rPr>
        <w:rFonts w:hint="default"/>
        <w:b/>
      </w:rPr>
    </w:lvl>
    <w:lvl w:ilvl="1" w:tplc="5A446102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D729A64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5F942484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48F0AF5C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012A920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A3B00B28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48A8A7FC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5FE987A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2E3B3B50"/>
    <w:multiLevelType w:val="hybridMultilevel"/>
    <w:tmpl w:val="7FA4371E"/>
    <w:lvl w:ilvl="0" w:tplc="1298B3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4420251"/>
    <w:multiLevelType w:val="hybridMultilevel"/>
    <w:tmpl w:val="6F9084CE"/>
    <w:lvl w:ilvl="0" w:tplc="565C6D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A82E28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9EE3C3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F16BD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744BAC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702FC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E4402D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DE7EA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2E77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4AE230F"/>
    <w:multiLevelType w:val="multilevel"/>
    <w:tmpl w:val="70CA684E"/>
    <w:lvl w:ilvl="0">
      <w:start w:val="1"/>
      <w:numFmt w:val="decimal"/>
      <w:lvlText w:val="%1.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368C56CE"/>
    <w:multiLevelType w:val="hybridMultilevel"/>
    <w:tmpl w:val="90DE2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C50DED"/>
    <w:multiLevelType w:val="hybridMultilevel"/>
    <w:tmpl w:val="E3FA8F00"/>
    <w:lvl w:ilvl="0" w:tplc="870C6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ED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10DD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CD9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22E1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1823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C4A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780C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7F2E3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622EF6"/>
    <w:multiLevelType w:val="multilevel"/>
    <w:tmpl w:val="C464BEAA"/>
    <w:lvl w:ilvl="0">
      <w:start w:val="1"/>
      <w:numFmt w:val="decimal"/>
      <w:lvlText w:val="%1.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3EE51478"/>
    <w:multiLevelType w:val="multilevel"/>
    <w:tmpl w:val="F5FC764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7" w15:restartNumberingAfterBreak="0">
    <w:nsid w:val="414247E4"/>
    <w:multiLevelType w:val="hybridMultilevel"/>
    <w:tmpl w:val="6FDA57AA"/>
    <w:lvl w:ilvl="0" w:tplc="25DA922E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F10574E"/>
    <w:multiLevelType w:val="hybridMultilevel"/>
    <w:tmpl w:val="4D8A26C6"/>
    <w:lvl w:ilvl="0" w:tplc="D602B12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46F9C"/>
    <w:multiLevelType w:val="hybridMultilevel"/>
    <w:tmpl w:val="4CB04E9E"/>
    <w:lvl w:ilvl="0" w:tplc="CCA0C8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75E0A01"/>
    <w:multiLevelType w:val="hybridMultilevel"/>
    <w:tmpl w:val="CBFE758E"/>
    <w:lvl w:ilvl="0" w:tplc="6926493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8"/>
      </w:rPr>
    </w:lvl>
    <w:lvl w:ilvl="1" w:tplc="CFD84B7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5AB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AAD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81A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CAE1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3A21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4855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4E99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AE6407"/>
    <w:multiLevelType w:val="hybridMultilevel"/>
    <w:tmpl w:val="EBC43F18"/>
    <w:lvl w:ilvl="0" w:tplc="9E70B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CC8A56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EC04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84C2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586D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60AE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1A8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A4F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E0E7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B919B0"/>
    <w:multiLevelType w:val="hybridMultilevel"/>
    <w:tmpl w:val="6862151A"/>
    <w:lvl w:ilvl="0" w:tplc="B9486EC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9F27064"/>
    <w:multiLevelType w:val="hybridMultilevel"/>
    <w:tmpl w:val="E4704644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4" w15:restartNumberingAfterBreak="0">
    <w:nsid w:val="62146A9A"/>
    <w:multiLevelType w:val="hybridMultilevel"/>
    <w:tmpl w:val="39FCFAC6"/>
    <w:lvl w:ilvl="0" w:tplc="C8B45E82">
      <w:start w:val="1"/>
      <w:numFmt w:val="decimal"/>
      <w:lvlText w:val="%1."/>
      <w:lvlJc w:val="left"/>
      <w:pPr>
        <w:tabs>
          <w:tab w:val="num" w:pos="-214"/>
        </w:tabs>
        <w:ind w:left="-214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25" w15:restartNumberingAfterBreak="0">
    <w:nsid w:val="66C56050"/>
    <w:multiLevelType w:val="hybridMultilevel"/>
    <w:tmpl w:val="CBCE412A"/>
    <w:lvl w:ilvl="0" w:tplc="C3AE7A5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AB90D08"/>
    <w:multiLevelType w:val="multilevel"/>
    <w:tmpl w:val="2940ED4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7" w15:restartNumberingAfterBreak="0">
    <w:nsid w:val="6D436DAB"/>
    <w:multiLevelType w:val="hybridMultilevel"/>
    <w:tmpl w:val="29C260CE"/>
    <w:lvl w:ilvl="0" w:tplc="DE842B6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853E3430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890E7004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E40A19D6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8C5C3680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2DC66550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359AB6B6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DBD630E6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53881CB4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8" w15:restartNumberingAfterBreak="0">
    <w:nsid w:val="77084FDC"/>
    <w:multiLevelType w:val="hybridMultilevel"/>
    <w:tmpl w:val="13C603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B50050"/>
    <w:multiLevelType w:val="hybridMultilevel"/>
    <w:tmpl w:val="D5B642D2"/>
    <w:lvl w:ilvl="0" w:tplc="9FC01B54">
      <w:start w:val="1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C7867CE"/>
    <w:multiLevelType w:val="hybridMultilevel"/>
    <w:tmpl w:val="DAE4F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257900">
    <w:abstractNumId w:val="27"/>
  </w:num>
  <w:num w:numId="2" w16cid:durableId="1553271351">
    <w:abstractNumId w:val="7"/>
  </w:num>
  <w:num w:numId="3" w16cid:durableId="1928075223">
    <w:abstractNumId w:val="9"/>
  </w:num>
  <w:num w:numId="4" w16cid:durableId="1753430840">
    <w:abstractNumId w:val="15"/>
  </w:num>
  <w:num w:numId="5" w16cid:durableId="432437676">
    <w:abstractNumId w:val="12"/>
  </w:num>
  <w:num w:numId="6" w16cid:durableId="748624764">
    <w:abstractNumId w:val="11"/>
  </w:num>
  <w:num w:numId="7" w16cid:durableId="2063814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8372764">
    <w:abstractNumId w:val="1"/>
  </w:num>
  <w:num w:numId="9" w16cid:durableId="190337895">
    <w:abstractNumId w:val="0"/>
  </w:num>
  <w:num w:numId="10" w16cid:durableId="1983347817">
    <w:abstractNumId w:val="2"/>
  </w:num>
  <w:num w:numId="11" w16cid:durableId="1453749352">
    <w:abstractNumId w:val="20"/>
  </w:num>
  <w:num w:numId="12" w16cid:durableId="1124008085">
    <w:abstractNumId w:val="21"/>
  </w:num>
  <w:num w:numId="13" w16cid:durableId="116218327">
    <w:abstractNumId w:val="24"/>
  </w:num>
  <w:num w:numId="14" w16cid:durableId="4469754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9791709">
    <w:abstractNumId w:val="26"/>
  </w:num>
  <w:num w:numId="16" w16cid:durableId="344212462">
    <w:abstractNumId w:val="4"/>
  </w:num>
  <w:num w:numId="17" w16cid:durableId="613824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010740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9975370">
    <w:abstractNumId w:val="2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0756304">
    <w:abstractNumId w:val="28"/>
  </w:num>
  <w:num w:numId="21" w16cid:durableId="141624274">
    <w:abstractNumId w:val="18"/>
  </w:num>
  <w:num w:numId="22" w16cid:durableId="793407215">
    <w:abstractNumId w:val="6"/>
  </w:num>
  <w:num w:numId="23" w16cid:durableId="565606664">
    <w:abstractNumId w:val="13"/>
  </w:num>
  <w:num w:numId="24" w16cid:durableId="4254676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80173537">
    <w:abstractNumId w:val="3"/>
  </w:num>
  <w:num w:numId="26" w16cid:durableId="1254706156">
    <w:abstractNumId w:val="17"/>
  </w:num>
  <w:num w:numId="27" w16cid:durableId="1054546641">
    <w:abstractNumId w:val="22"/>
  </w:num>
  <w:num w:numId="28" w16cid:durableId="141314168">
    <w:abstractNumId w:val="16"/>
  </w:num>
  <w:num w:numId="29" w16cid:durableId="702170530">
    <w:abstractNumId w:val="19"/>
  </w:num>
  <w:num w:numId="30" w16cid:durableId="1604266086">
    <w:abstractNumId w:val="8"/>
  </w:num>
  <w:num w:numId="31" w16cid:durableId="18995157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F29"/>
    <w:rsid w:val="00000BDE"/>
    <w:rsid w:val="00004310"/>
    <w:rsid w:val="00005DD6"/>
    <w:rsid w:val="00014A6A"/>
    <w:rsid w:val="000171D9"/>
    <w:rsid w:val="00022EBC"/>
    <w:rsid w:val="00026159"/>
    <w:rsid w:val="00032918"/>
    <w:rsid w:val="00037207"/>
    <w:rsid w:val="00042E2A"/>
    <w:rsid w:val="00045855"/>
    <w:rsid w:val="00050E0D"/>
    <w:rsid w:val="000707F4"/>
    <w:rsid w:val="000777D0"/>
    <w:rsid w:val="00077B2D"/>
    <w:rsid w:val="00077EBD"/>
    <w:rsid w:val="00086C13"/>
    <w:rsid w:val="00092A5C"/>
    <w:rsid w:val="00097189"/>
    <w:rsid w:val="000A67B0"/>
    <w:rsid w:val="000A7280"/>
    <w:rsid w:val="000B2B78"/>
    <w:rsid w:val="000B486C"/>
    <w:rsid w:val="000B505D"/>
    <w:rsid w:val="000B6464"/>
    <w:rsid w:val="000C158B"/>
    <w:rsid w:val="000C626C"/>
    <w:rsid w:val="000D1E9C"/>
    <w:rsid w:val="000D2CB6"/>
    <w:rsid w:val="000D3A95"/>
    <w:rsid w:val="000D4940"/>
    <w:rsid w:val="000E30B2"/>
    <w:rsid w:val="000E6A0D"/>
    <w:rsid w:val="001031B0"/>
    <w:rsid w:val="0010507D"/>
    <w:rsid w:val="00105376"/>
    <w:rsid w:val="00106657"/>
    <w:rsid w:val="00113A54"/>
    <w:rsid w:val="0012129A"/>
    <w:rsid w:val="00127ECA"/>
    <w:rsid w:val="00131636"/>
    <w:rsid w:val="00136678"/>
    <w:rsid w:val="0014102C"/>
    <w:rsid w:val="001452A3"/>
    <w:rsid w:val="001457F9"/>
    <w:rsid w:val="00150C01"/>
    <w:rsid w:val="001520A2"/>
    <w:rsid w:val="0015614B"/>
    <w:rsid w:val="00161723"/>
    <w:rsid w:val="001678B0"/>
    <w:rsid w:val="00170CB4"/>
    <w:rsid w:val="0017136F"/>
    <w:rsid w:val="0017376D"/>
    <w:rsid w:val="001777F8"/>
    <w:rsid w:val="001802A0"/>
    <w:rsid w:val="00196ADD"/>
    <w:rsid w:val="001A433D"/>
    <w:rsid w:val="001B1BD6"/>
    <w:rsid w:val="001B2016"/>
    <w:rsid w:val="001B21CE"/>
    <w:rsid w:val="001B5AE2"/>
    <w:rsid w:val="001B5EB2"/>
    <w:rsid w:val="001B77DF"/>
    <w:rsid w:val="001C5E82"/>
    <w:rsid w:val="001D244A"/>
    <w:rsid w:val="001D4803"/>
    <w:rsid w:val="001D570B"/>
    <w:rsid w:val="001E29AC"/>
    <w:rsid w:val="001E3FBE"/>
    <w:rsid w:val="001E58C5"/>
    <w:rsid w:val="001E5983"/>
    <w:rsid w:val="001E7277"/>
    <w:rsid w:val="001F35FC"/>
    <w:rsid w:val="002047E7"/>
    <w:rsid w:val="00204C0C"/>
    <w:rsid w:val="002116B4"/>
    <w:rsid w:val="002177D9"/>
    <w:rsid w:val="0022170A"/>
    <w:rsid w:val="00222C25"/>
    <w:rsid w:val="00223BE2"/>
    <w:rsid w:val="00243731"/>
    <w:rsid w:val="00244934"/>
    <w:rsid w:val="00253649"/>
    <w:rsid w:val="0025652B"/>
    <w:rsid w:val="0025670F"/>
    <w:rsid w:val="00257A5F"/>
    <w:rsid w:val="002631C8"/>
    <w:rsid w:val="00272805"/>
    <w:rsid w:val="00275E1A"/>
    <w:rsid w:val="00281539"/>
    <w:rsid w:val="00285F2A"/>
    <w:rsid w:val="002A276A"/>
    <w:rsid w:val="002A5942"/>
    <w:rsid w:val="002B2293"/>
    <w:rsid w:val="002B2C6E"/>
    <w:rsid w:val="002B2F29"/>
    <w:rsid w:val="002B2F40"/>
    <w:rsid w:val="002E2860"/>
    <w:rsid w:val="002E7223"/>
    <w:rsid w:val="002E7D9C"/>
    <w:rsid w:val="002F16DF"/>
    <w:rsid w:val="002F4570"/>
    <w:rsid w:val="00302B75"/>
    <w:rsid w:val="00302E79"/>
    <w:rsid w:val="00303B59"/>
    <w:rsid w:val="0030575B"/>
    <w:rsid w:val="003057AA"/>
    <w:rsid w:val="00324476"/>
    <w:rsid w:val="00324B93"/>
    <w:rsid w:val="003310CD"/>
    <w:rsid w:val="00350992"/>
    <w:rsid w:val="00354222"/>
    <w:rsid w:val="003626F7"/>
    <w:rsid w:val="00367709"/>
    <w:rsid w:val="00370D88"/>
    <w:rsid w:val="00372C32"/>
    <w:rsid w:val="00373239"/>
    <w:rsid w:val="00373415"/>
    <w:rsid w:val="00373A20"/>
    <w:rsid w:val="00381322"/>
    <w:rsid w:val="003820FA"/>
    <w:rsid w:val="003849DE"/>
    <w:rsid w:val="00390002"/>
    <w:rsid w:val="003972FF"/>
    <w:rsid w:val="003A1B9E"/>
    <w:rsid w:val="003C4317"/>
    <w:rsid w:val="003C64BD"/>
    <w:rsid w:val="003D6EC5"/>
    <w:rsid w:val="003E10B7"/>
    <w:rsid w:val="003F2431"/>
    <w:rsid w:val="00404114"/>
    <w:rsid w:val="00407CD9"/>
    <w:rsid w:val="00412D86"/>
    <w:rsid w:val="004150C5"/>
    <w:rsid w:val="004162B4"/>
    <w:rsid w:val="0042279A"/>
    <w:rsid w:val="00422D1E"/>
    <w:rsid w:val="00423E3C"/>
    <w:rsid w:val="00451734"/>
    <w:rsid w:val="00451B86"/>
    <w:rsid w:val="004547B4"/>
    <w:rsid w:val="004570B4"/>
    <w:rsid w:val="0046081C"/>
    <w:rsid w:val="004647F2"/>
    <w:rsid w:val="004648E2"/>
    <w:rsid w:val="00464C43"/>
    <w:rsid w:val="00472F53"/>
    <w:rsid w:val="00473A25"/>
    <w:rsid w:val="0047672B"/>
    <w:rsid w:val="004A0ADD"/>
    <w:rsid w:val="004A1530"/>
    <w:rsid w:val="004A4552"/>
    <w:rsid w:val="004A5FF4"/>
    <w:rsid w:val="004C6BB5"/>
    <w:rsid w:val="004C760D"/>
    <w:rsid w:val="004D0F8A"/>
    <w:rsid w:val="004D5123"/>
    <w:rsid w:val="004E1F83"/>
    <w:rsid w:val="004E2B85"/>
    <w:rsid w:val="004F173D"/>
    <w:rsid w:val="004F1980"/>
    <w:rsid w:val="004F315B"/>
    <w:rsid w:val="00501B92"/>
    <w:rsid w:val="00505983"/>
    <w:rsid w:val="005067E1"/>
    <w:rsid w:val="00516C25"/>
    <w:rsid w:val="00532F93"/>
    <w:rsid w:val="00540EA5"/>
    <w:rsid w:val="0055657C"/>
    <w:rsid w:val="00557D11"/>
    <w:rsid w:val="00557F35"/>
    <w:rsid w:val="0056227A"/>
    <w:rsid w:val="00565A78"/>
    <w:rsid w:val="00571541"/>
    <w:rsid w:val="00573DFA"/>
    <w:rsid w:val="00573E95"/>
    <w:rsid w:val="0057570C"/>
    <w:rsid w:val="00582789"/>
    <w:rsid w:val="0059410B"/>
    <w:rsid w:val="005A39C0"/>
    <w:rsid w:val="005A7B9E"/>
    <w:rsid w:val="005B224B"/>
    <w:rsid w:val="005C637D"/>
    <w:rsid w:val="005D04D2"/>
    <w:rsid w:val="005E0D09"/>
    <w:rsid w:val="005E6FF1"/>
    <w:rsid w:val="005F48BB"/>
    <w:rsid w:val="006048D5"/>
    <w:rsid w:val="00614A80"/>
    <w:rsid w:val="00617AAC"/>
    <w:rsid w:val="00622DE2"/>
    <w:rsid w:val="00624C38"/>
    <w:rsid w:val="006304AD"/>
    <w:rsid w:val="0063438B"/>
    <w:rsid w:val="006454A5"/>
    <w:rsid w:val="00646119"/>
    <w:rsid w:val="00647C60"/>
    <w:rsid w:val="00651B6B"/>
    <w:rsid w:val="006559AB"/>
    <w:rsid w:val="0065775C"/>
    <w:rsid w:val="0067226B"/>
    <w:rsid w:val="00682283"/>
    <w:rsid w:val="00684E2A"/>
    <w:rsid w:val="00685A49"/>
    <w:rsid w:val="00686E69"/>
    <w:rsid w:val="00694587"/>
    <w:rsid w:val="00694992"/>
    <w:rsid w:val="006A2D6F"/>
    <w:rsid w:val="006A65E5"/>
    <w:rsid w:val="006A6732"/>
    <w:rsid w:val="006B5B1F"/>
    <w:rsid w:val="006C2A0B"/>
    <w:rsid w:val="006C7CDD"/>
    <w:rsid w:val="006D007F"/>
    <w:rsid w:val="006D091B"/>
    <w:rsid w:val="006D0E09"/>
    <w:rsid w:val="006E2D12"/>
    <w:rsid w:val="006F1317"/>
    <w:rsid w:val="006F258A"/>
    <w:rsid w:val="006F2DF1"/>
    <w:rsid w:val="006F6093"/>
    <w:rsid w:val="006F624B"/>
    <w:rsid w:val="00703F1A"/>
    <w:rsid w:val="00706E67"/>
    <w:rsid w:val="007239F3"/>
    <w:rsid w:val="00726725"/>
    <w:rsid w:val="007269AD"/>
    <w:rsid w:val="00727A10"/>
    <w:rsid w:val="0073033F"/>
    <w:rsid w:val="00731F43"/>
    <w:rsid w:val="007336DA"/>
    <w:rsid w:val="00733CBA"/>
    <w:rsid w:val="00746997"/>
    <w:rsid w:val="007473B3"/>
    <w:rsid w:val="00752918"/>
    <w:rsid w:val="00755D86"/>
    <w:rsid w:val="007562B2"/>
    <w:rsid w:val="00757F1B"/>
    <w:rsid w:val="00757F30"/>
    <w:rsid w:val="00770216"/>
    <w:rsid w:val="0078299E"/>
    <w:rsid w:val="00782D9E"/>
    <w:rsid w:val="00796CD5"/>
    <w:rsid w:val="007A59B9"/>
    <w:rsid w:val="007A6BBF"/>
    <w:rsid w:val="007B15F5"/>
    <w:rsid w:val="007C351F"/>
    <w:rsid w:val="007D10B8"/>
    <w:rsid w:val="00800689"/>
    <w:rsid w:val="00804FE2"/>
    <w:rsid w:val="008063DC"/>
    <w:rsid w:val="008111A7"/>
    <w:rsid w:val="00813A82"/>
    <w:rsid w:val="00815EBE"/>
    <w:rsid w:val="00822B82"/>
    <w:rsid w:val="00825C01"/>
    <w:rsid w:val="00825E99"/>
    <w:rsid w:val="00847683"/>
    <w:rsid w:val="00856F6D"/>
    <w:rsid w:val="00861215"/>
    <w:rsid w:val="008619C2"/>
    <w:rsid w:val="00872822"/>
    <w:rsid w:val="00881E99"/>
    <w:rsid w:val="00890E7E"/>
    <w:rsid w:val="008A5303"/>
    <w:rsid w:val="008B03B8"/>
    <w:rsid w:val="008B36D4"/>
    <w:rsid w:val="008C4929"/>
    <w:rsid w:val="008C564C"/>
    <w:rsid w:val="008D04D9"/>
    <w:rsid w:val="008D0619"/>
    <w:rsid w:val="008D3E5D"/>
    <w:rsid w:val="008E27BB"/>
    <w:rsid w:val="008E42D7"/>
    <w:rsid w:val="008F6F22"/>
    <w:rsid w:val="009071F1"/>
    <w:rsid w:val="009141DC"/>
    <w:rsid w:val="009158AD"/>
    <w:rsid w:val="00917459"/>
    <w:rsid w:val="00930421"/>
    <w:rsid w:val="00954F2D"/>
    <w:rsid w:val="00957528"/>
    <w:rsid w:val="00976258"/>
    <w:rsid w:val="00980539"/>
    <w:rsid w:val="00982646"/>
    <w:rsid w:val="009849D6"/>
    <w:rsid w:val="00993220"/>
    <w:rsid w:val="0099445E"/>
    <w:rsid w:val="009A3413"/>
    <w:rsid w:val="009B5862"/>
    <w:rsid w:val="009C0A93"/>
    <w:rsid w:val="009C36C5"/>
    <w:rsid w:val="009E55A6"/>
    <w:rsid w:val="009E60D4"/>
    <w:rsid w:val="009F1EA5"/>
    <w:rsid w:val="009F2538"/>
    <w:rsid w:val="009F375E"/>
    <w:rsid w:val="009F4A46"/>
    <w:rsid w:val="009F50CE"/>
    <w:rsid w:val="009F6FC5"/>
    <w:rsid w:val="00A060E0"/>
    <w:rsid w:val="00A151D1"/>
    <w:rsid w:val="00A2406A"/>
    <w:rsid w:val="00A30797"/>
    <w:rsid w:val="00A32335"/>
    <w:rsid w:val="00A414EB"/>
    <w:rsid w:val="00A52A54"/>
    <w:rsid w:val="00A550D0"/>
    <w:rsid w:val="00A60027"/>
    <w:rsid w:val="00A617FC"/>
    <w:rsid w:val="00A717E4"/>
    <w:rsid w:val="00A7424F"/>
    <w:rsid w:val="00A80F48"/>
    <w:rsid w:val="00A843AA"/>
    <w:rsid w:val="00A96587"/>
    <w:rsid w:val="00A9675C"/>
    <w:rsid w:val="00AA3ACB"/>
    <w:rsid w:val="00AA4CD9"/>
    <w:rsid w:val="00AA4FB0"/>
    <w:rsid w:val="00AB0AFD"/>
    <w:rsid w:val="00AC07B7"/>
    <w:rsid w:val="00AC78D7"/>
    <w:rsid w:val="00AE05AC"/>
    <w:rsid w:val="00AE4E89"/>
    <w:rsid w:val="00AE7C74"/>
    <w:rsid w:val="00AF2483"/>
    <w:rsid w:val="00AF2FC1"/>
    <w:rsid w:val="00B051E5"/>
    <w:rsid w:val="00B05FEC"/>
    <w:rsid w:val="00B1033F"/>
    <w:rsid w:val="00B10DE4"/>
    <w:rsid w:val="00B1294B"/>
    <w:rsid w:val="00B14CB6"/>
    <w:rsid w:val="00B17582"/>
    <w:rsid w:val="00B24618"/>
    <w:rsid w:val="00B35ACC"/>
    <w:rsid w:val="00B46F77"/>
    <w:rsid w:val="00B531E6"/>
    <w:rsid w:val="00B537B5"/>
    <w:rsid w:val="00B54BC0"/>
    <w:rsid w:val="00B54E8B"/>
    <w:rsid w:val="00B62AC3"/>
    <w:rsid w:val="00B65948"/>
    <w:rsid w:val="00B65DD1"/>
    <w:rsid w:val="00B82578"/>
    <w:rsid w:val="00B91048"/>
    <w:rsid w:val="00B936C0"/>
    <w:rsid w:val="00B94078"/>
    <w:rsid w:val="00B97A71"/>
    <w:rsid w:val="00BA0E83"/>
    <w:rsid w:val="00BB262F"/>
    <w:rsid w:val="00BB5A1D"/>
    <w:rsid w:val="00BB67A3"/>
    <w:rsid w:val="00BB7F3C"/>
    <w:rsid w:val="00BC16DC"/>
    <w:rsid w:val="00BD32D9"/>
    <w:rsid w:val="00BD761F"/>
    <w:rsid w:val="00BE0004"/>
    <w:rsid w:val="00BE051F"/>
    <w:rsid w:val="00BF1C5B"/>
    <w:rsid w:val="00BF6DF0"/>
    <w:rsid w:val="00C02D2C"/>
    <w:rsid w:val="00C11583"/>
    <w:rsid w:val="00C2113C"/>
    <w:rsid w:val="00C21DBE"/>
    <w:rsid w:val="00C26AF1"/>
    <w:rsid w:val="00C35C13"/>
    <w:rsid w:val="00C37E9C"/>
    <w:rsid w:val="00C525B7"/>
    <w:rsid w:val="00C560BC"/>
    <w:rsid w:val="00C57C08"/>
    <w:rsid w:val="00C64C35"/>
    <w:rsid w:val="00C65597"/>
    <w:rsid w:val="00C665C1"/>
    <w:rsid w:val="00C713F0"/>
    <w:rsid w:val="00C8494F"/>
    <w:rsid w:val="00C85836"/>
    <w:rsid w:val="00C85D52"/>
    <w:rsid w:val="00C93F8A"/>
    <w:rsid w:val="00C95607"/>
    <w:rsid w:val="00CB1EEF"/>
    <w:rsid w:val="00CB4B73"/>
    <w:rsid w:val="00CB6607"/>
    <w:rsid w:val="00CC2B73"/>
    <w:rsid w:val="00CC2D0E"/>
    <w:rsid w:val="00CC6110"/>
    <w:rsid w:val="00CC7DC7"/>
    <w:rsid w:val="00CD0EC3"/>
    <w:rsid w:val="00CD60E4"/>
    <w:rsid w:val="00CD6B43"/>
    <w:rsid w:val="00CE3CC9"/>
    <w:rsid w:val="00CE4469"/>
    <w:rsid w:val="00CF62F5"/>
    <w:rsid w:val="00D058A1"/>
    <w:rsid w:val="00D11A14"/>
    <w:rsid w:val="00D20A87"/>
    <w:rsid w:val="00D27A84"/>
    <w:rsid w:val="00D42C05"/>
    <w:rsid w:val="00D445BE"/>
    <w:rsid w:val="00D50FE4"/>
    <w:rsid w:val="00D534C8"/>
    <w:rsid w:val="00D615DC"/>
    <w:rsid w:val="00D65C67"/>
    <w:rsid w:val="00D72231"/>
    <w:rsid w:val="00D8023F"/>
    <w:rsid w:val="00D81F2B"/>
    <w:rsid w:val="00D955D1"/>
    <w:rsid w:val="00D968A5"/>
    <w:rsid w:val="00DA7EA9"/>
    <w:rsid w:val="00DC5426"/>
    <w:rsid w:val="00DC7D61"/>
    <w:rsid w:val="00DD1FC9"/>
    <w:rsid w:val="00DD77EA"/>
    <w:rsid w:val="00DF087E"/>
    <w:rsid w:val="00DF6379"/>
    <w:rsid w:val="00E0096A"/>
    <w:rsid w:val="00E01E32"/>
    <w:rsid w:val="00E03867"/>
    <w:rsid w:val="00E0480D"/>
    <w:rsid w:val="00E06755"/>
    <w:rsid w:val="00E0733B"/>
    <w:rsid w:val="00E161DA"/>
    <w:rsid w:val="00E24EA5"/>
    <w:rsid w:val="00E25825"/>
    <w:rsid w:val="00E36676"/>
    <w:rsid w:val="00E36F9D"/>
    <w:rsid w:val="00E379EC"/>
    <w:rsid w:val="00E41974"/>
    <w:rsid w:val="00E43102"/>
    <w:rsid w:val="00E45556"/>
    <w:rsid w:val="00E476F4"/>
    <w:rsid w:val="00E536B1"/>
    <w:rsid w:val="00E87FC3"/>
    <w:rsid w:val="00E922B8"/>
    <w:rsid w:val="00E979D6"/>
    <w:rsid w:val="00EB32CA"/>
    <w:rsid w:val="00EC133E"/>
    <w:rsid w:val="00EC23C9"/>
    <w:rsid w:val="00EC276E"/>
    <w:rsid w:val="00EC3A48"/>
    <w:rsid w:val="00EE30E4"/>
    <w:rsid w:val="00EF7745"/>
    <w:rsid w:val="00F26299"/>
    <w:rsid w:val="00F30A11"/>
    <w:rsid w:val="00F32FA7"/>
    <w:rsid w:val="00F37BB4"/>
    <w:rsid w:val="00F56FEF"/>
    <w:rsid w:val="00F6164B"/>
    <w:rsid w:val="00F637A1"/>
    <w:rsid w:val="00F724AF"/>
    <w:rsid w:val="00F855AE"/>
    <w:rsid w:val="00F9529B"/>
    <w:rsid w:val="00F977E6"/>
    <w:rsid w:val="00FA1B9D"/>
    <w:rsid w:val="00FC1FCC"/>
    <w:rsid w:val="00FC2C36"/>
    <w:rsid w:val="00FC49FB"/>
    <w:rsid w:val="00FC4AC4"/>
    <w:rsid w:val="00FD78F6"/>
    <w:rsid w:val="00FE06F6"/>
    <w:rsid w:val="00FE2A67"/>
    <w:rsid w:val="00FE6576"/>
    <w:rsid w:val="00F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0F9B4"/>
  <w15:docId w15:val="{9FB93842-B8E0-4036-8AAB-D96C4CE6E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3">
    <w:name w:val="footer"/>
    <w:basedOn w:val="a"/>
    <w:pPr>
      <w:tabs>
        <w:tab w:val="center" w:pos="4677"/>
        <w:tab w:val="right" w:pos="9355"/>
      </w:tabs>
    </w:pPr>
    <w:rPr>
      <w:sz w:val="27"/>
      <w:szCs w:val="27"/>
    </w:rPr>
  </w:style>
  <w:style w:type="paragraph" w:styleId="a4">
    <w:name w:val="Body Text Indent"/>
    <w:basedOn w:val="a"/>
    <w:pPr>
      <w:ind w:firstLine="360"/>
      <w:jc w:val="both"/>
    </w:pPr>
    <w:rPr>
      <w:sz w:val="28"/>
    </w:r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</w:style>
  <w:style w:type="paragraph" w:styleId="2">
    <w:name w:val="Body Text Indent 2"/>
    <w:basedOn w:val="a"/>
    <w:pPr>
      <w:ind w:firstLine="540"/>
      <w:jc w:val="both"/>
    </w:pPr>
    <w:rPr>
      <w:lang w:val="en-US"/>
    </w:rPr>
  </w:style>
  <w:style w:type="paragraph" w:styleId="a7">
    <w:name w:val="Title"/>
    <w:basedOn w:val="a"/>
    <w:qFormat/>
    <w:pPr>
      <w:jc w:val="center"/>
    </w:pPr>
    <w:rPr>
      <w:spacing w:val="60"/>
      <w:sz w:val="28"/>
    </w:rPr>
  </w:style>
  <w:style w:type="paragraph" w:styleId="3">
    <w:name w:val="Body Text Indent 3"/>
    <w:basedOn w:val="a"/>
    <w:pPr>
      <w:ind w:firstLine="708"/>
      <w:jc w:val="both"/>
    </w:pPr>
  </w:style>
  <w:style w:type="paragraph" w:styleId="a8">
    <w:name w:val="Balloon Text"/>
    <w:basedOn w:val="a"/>
    <w:semiHidden/>
    <w:rsid w:val="008D061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3E95"/>
    <w:pPr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uiPriority w:val="34"/>
    <w:qFormat/>
    <w:rsid w:val="00B246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B05FEC"/>
    <w:rPr>
      <w:color w:val="0000FF"/>
      <w:u w:val="single"/>
    </w:rPr>
  </w:style>
  <w:style w:type="paragraph" w:customStyle="1" w:styleId="LO-Normal">
    <w:name w:val="LO-Normal"/>
    <w:qFormat/>
    <w:rsid w:val="008619C2"/>
    <w:pPr>
      <w:widowControl w:val="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CB3CFD3C48449E1874BD0FB561AD048984F52702F53D41F1B79D99DCB96E580DC824F7919007B9122B576DA9I3h7M" TargetMode="External"/><Relationship Id="rId13" Type="http://schemas.openxmlformats.org/officeDocument/2006/relationships/hyperlink" Target="consultantplus://offline/ref=B92BEDE3029D0FD02F06436F8F689C645C5CD56E457CBD1236DC3A6B075441AAA13FE89DCCE981A5D79B405A899254A8961A34A0BDN6QAK" TargetMode="External"/><Relationship Id="rId18" Type="http://schemas.openxmlformats.org/officeDocument/2006/relationships/hyperlink" Target="consultantplus://offline/ref=6C1FD49B6EC3A3E53D00ACE8E839ECA14F8100890E3D51C7E34529C911686A68BB0DE9AC752D48018DF1B8E487K4TBK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2BEDE3029D0FD02F06436F8F689C645C5CD56E457CBD1236DC3A6B075441AAA13FE89DCCE681A5D79B405A899254A8961A34A0BDN6QAK" TargetMode="External"/><Relationship Id="rId17" Type="http://schemas.openxmlformats.org/officeDocument/2006/relationships/hyperlink" Target="consultantplus://offline/ref=B92BEDE3029D0FD02F06436F8F689C645C5CD56E457CBD1236DC3A6B075441AAA13FE89DCCE981A5D79B405A899254A8961A34A0BDN6QA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92BEDE3029D0FD02F06436F8F689C645C5CD56E457CBD1236DC3A6B075441AAA13FE89DCCE681A5D79B405A899254A8961A34A0BDN6QAK" TargetMode="External"/><Relationship Id="rId20" Type="http://schemas.openxmlformats.org/officeDocument/2006/relationships/hyperlink" Target="https://arzamas.nob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FD49B6EC3A3E53D00ACE8E839ECA14F8100890E3D51C7E34529C911686A68BB0DE9AC752D48018DF1B8E487K4TB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FD49B6EC3A3E53D00ACE8E839ECA14F8100890E3D51C7E34529C911686A68BB0DE9AC752D48018DF1B8E487K4TBK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ACB3CFD3C48449E1874BD0FB561AD048984F52807F13D41F1B79D99DCB96E580DC824F7919007B9122B576DA9I3h7M" TargetMode="External"/><Relationship Id="rId19" Type="http://schemas.openxmlformats.org/officeDocument/2006/relationships/hyperlink" Target="consultantplus://offline/ref=09ADFFF3CB0866EB660866ACBD6446A4BD5AA480054AFD4CD14BE3E8DD00A95B8A0BF435A0969FD90BC21DEA51E7692F7C2B54B4AD168DBCv8H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CB3CFD3C48449E1874BD0FB561AD048984F5280AF23D41F1B79D99DCB96E580DC824F7919007B9122B576DA9I3h7M" TargetMode="External"/><Relationship Id="rId14" Type="http://schemas.openxmlformats.org/officeDocument/2006/relationships/hyperlink" Target="consultantplus://offline/ref=C40D1DBC3AF9912D9BBD6ADB488C1A1F0BC87C9D07B62D942E7AE10E63F101F9839B2DD0D644F15B5BFDAAF7F7CA2887A14958AD1A6EA7CDk3H6N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50655-F7C3-403A-A64F-1E81459B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4</Pages>
  <Words>2015</Words>
  <Characters>11490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</Company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user-8</dc:creator>
  <cp:lastModifiedBy>Одноралова Светлана Павловна</cp:lastModifiedBy>
  <cp:revision>254</cp:revision>
  <cp:lastPrinted>2023-08-10T08:48:00Z</cp:lastPrinted>
  <dcterms:created xsi:type="dcterms:W3CDTF">2021-01-11T17:15:00Z</dcterms:created>
  <dcterms:modified xsi:type="dcterms:W3CDTF">2023-08-11T10:05:00Z</dcterms:modified>
</cp:coreProperties>
</file>